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4FBD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DE55720" w14:textId="77777777" w:rsidR="00DD54EA" w:rsidRDefault="00DD54EA" w:rsidP="00DD54EA">
      <w:pPr>
        <w:tabs>
          <w:tab w:val="left" w:pos="1080"/>
        </w:tabs>
        <w:ind w:right="540"/>
        <w:jc w:val="both"/>
        <w:rPr>
          <w:b/>
        </w:rPr>
      </w:pPr>
      <w:r>
        <w:rPr>
          <w:b/>
        </w:rPr>
        <w:t>TO:</w:t>
      </w:r>
      <w:r>
        <w:rPr>
          <w:b/>
        </w:rPr>
        <w:tab/>
      </w:r>
      <w:r>
        <w:rPr>
          <w:b/>
        </w:rPr>
        <w:tab/>
        <w:t>All Parties of Record</w:t>
      </w:r>
    </w:p>
    <w:p w14:paraId="324C0E6A" w14:textId="77777777" w:rsidR="00DD54EA" w:rsidRDefault="00DD54EA" w:rsidP="00DD54EA">
      <w:pPr>
        <w:tabs>
          <w:tab w:val="left" w:pos="1080"/>
        </w:tabs>
        <w:ind w:right="540"/>
        <w:jc w:val="both"/>
        <w:rPr>
          <w:b/>
        </w:rPr>
      </w:pPr>
    </w:p>
    <w:p w14:paraId="2AD1BD4B" w14:textId="77777777" w:rsidR="00DD54EA" w:rsidRDefault="00DD54EA" w:rsidP="00DD54EA">
      <w:pPr>
        <w:tabs>
          <w:tab w:val="left" w:pos="1080"/>
        </w:tabs>
        <w:ind w:right="540"/>
        <w:jc w:val="both"/>
        <w:rPr>
          <w:b/>
        </w:rPr>
      </w:pPr>
      <w:r>
        <w:rPr>
          <w:b/>
        </w:rPr>
        <w:t>FROM:</w:t>
      </w:r>
      <w:r>
        <w:rPr>
          <w:b/>
        </w:rPr>
        <w:tab/>
      </w:r>
      <w:r>
        <w:rPr>
          <w:b/>
        </w:rPr>
        <w:tab/>
        <w:t>Commission Advising</w:t>
      </w:r>
    </w:p>
    <w:p w14:paraId="4B57B658" w14:textId="77777777" w:rsidR="00DD54EA" w:rsidRDefault="00DD54EA" w:rsidP="00DD54EA">
      <w:pPr>
        <w:tabs>
          <w:tab w:val="left" w:pos="1080"/>
        </w:tabs>
        <w:ind w:right="540"/>
        <w:jc w:val="both"/>
        <w:rPr>
          <w:b/>
        </w:rPr>
      </w:pPr>
    </w:p>
    <w:p w14:paraId="0532D65D" w14:textId="1A606017" w:rsidR="00DD54EA" w:rsidRPr="00DD54EA" w:rsidRDefault="00DD54EA" w:rsidP="00DD54EA">
      <w:pPr>
        <w:tabs>
          <w:tab w:val="left" w:pos="1080"/>
        </w:tabs>
        <w:ind w:left="1440" w:right="540" w:hanging="1440"/>
        <w:jc w:val="both"/>
        <w:rPr>
          <w:b/>
          <w:bCs/>
          <w:szCs w:val="24"/>
        </w:rPr>
      </w:pPr>
      <w:r>
        <w:rPr>
          <w:b/>
          <w:szCs w:val="24"/>
        </w:rPr>
        <w:t>RE: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Docket No. </w:t>
      </w:r>
      <w:r>
        <w:rPr>
          <w:b/>
          <w:szCs w:val="24"/>
        </w:rPr>
        <w:t xml:space="preserve">55959 – Joint Petition of Texas Energy Association for Marketers and Alliance for Retail Markets for Designation Under 16 TAC </w:t>
      </w:r>
      <w:r w:rsidRPr="00DD54EA">
        <w:rPr>
          <w:b/>
          <w:bCs/>
        </w:rPr>
        <w:t>§</w:t>
      </w:r>
      <w:r w:rsidRPr="00DD54EA">
        <w:rPr>
          <w:b/>
          <w:bCs/>
        </w:rPr>
        <w:t xml:space="preserve"> 25.475(b)(5)</w:t>
      </w:r>
    </w:p>
    <w:p w14:paraId="22198CD6" w14:textId="77777777" w:rsidR="00DD54EA" w:rsidRDefault="00DD54EA" w:rsidP="00DD54EA">
      <w:pPr>
        <w:tabs>
          <w:tab w:val="left" w:pos="1080"/>
        </w:tabs>
        <w:ind w:left="1440" w:right="540" w:hanging="1440"/>
        <w:jc w:val="both"/>
        <w:rPr>
          <w:b/>
          <w:szCs w:val="24"/>
        </w:rPr>
      </w:pPr>
    </w:p>
    <w:p w14:paraId="0A5671C0" w14:textId="721EC942" w:rsidR="00DD54EA" w:rsidRDefault="00DD54EA" w:rsidP="00DD54EA">
      <w:pPr>
        <w:tabs>
          <w:tab w:val="left" w:pos="1080"/>
        </w:tabs>
        <w:jc w:val="both"/>
        <w:rPr>
          <w:b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February 12, 2024</w:t>
      </w:r>
    </w:p>
    <w:p w14:paraId="31567C90" w14:textId="77777777" w:rsidR="00DD54EA" w:rsidRDefault="00DD54EA" w:rsidP="00DD54EA">
      <w:pPr>
        <w:tabs>
          <w:tab w:val="left" w:pos="1080"/>
        </w:tabs>
        <w:ind w:right="540"/>
        <w:jc w:val="both"/>
        <w:rPr>
          <w:b/>
        </w:rPr>
      </w:pPr>
    </w:p>
    <w:p w14:paraId="5DF5616C" w14:textId="77777777" w:rsidR="00DD54EA" w:rsidRDefault="00DD54EA" w:rsidP="00DD54EA">
      <w:pPr>
        <w:tabs>
          <w:tab w:val="left" w:pos="1080"/>
        </w:tabs>
        <w:ind w:right="540"/>
        <w:jc w:val="both"/>
        <w:rPr>
          <w:b/>
        </w:rPr>
      </w:pPr>
    </w:p>
    <w:p w14:paraId="29A76685" w14:textId="77777777" w:rsidR="00DD54EA" w:rsidRDefault="00DD54EA" w:rsidP="00DD54EA">
      <w:pPr>
        <w:tabs>
          <w:tab w:val="left" w:pos="1080"/>
        </w:tabs>
        <w:ind w:right="540"/>
        <w:jc w:val="both"/>
        <w:rPr>
          <w:b/>
        </w:rPr>
      </w:pPr>
    </w:p>
    <w:p w14:paraId="1614C094" w14:textId="7AADCDDA" w:rsidR="00DD54EA" w:rsidRDefault="00DD54EA" w:rsidP="00DD54EA">
      <w:pPr>
        <w:ind w:right="-180"/>
        <w:jc w:val="both"/>
      </w:pPr>
      <w:r>
        <w:t xml:space="preserve">The Commission will consider an Extension of Time in the above referenced docket at the open meeting scheduled to begin at 9:30 a.m. on </w:t>
      </w:r>
      <w:r>
        <w:t>March 7, 2024.</w:t>
      </w:r>
    </w:p>
    <w:p w14:paraId="352CB373" w14:textId="77777777" w:rsidR="00DD54EA" w:rsidRDefault="00DD54EA" w:rsidP="00DD54EA">
      <w:pPr>
        <w:ind w:right="540"/>
        <w:jc w:val="both"/>
      </w:pPr>
    </w:p>
    <w:p w14:paraId="0EED19C6" w14:textId="77777777" w:rsidR="00DD54EA" w:rsidRDefault="00DD54EA" w:rsidP="00DD54EA"/>
    <w:p w14:paraId="0133CE32" w14:textId="77777777"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2C864" w14:textId="77777777" w:rsidR="00DA4B83" w:rsidRDefault="00DA4B83" w:rsidP="00F205E0">
      <w:r>
        <w:separator/>
      </w:r>
    </w:p>
  </w:endnote>
  <w:endnote w:type="continuationSeparator" w:id="0">
    <w:p w14:paraId="7025B11F" w14:textId="77777777" w:rsidR="00DA4B83" w:rsidRDefault="00DA4B8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0F16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25F14A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69261723" r:id="rId2">
          <o:FieldCodes>\* mergeformat</o:FieldCodes>
        </o:OLEObject>
      </w:object>
    </w:r>
  </w:p>
  <w:p w14:paraId="05648BA6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7D4E0BCF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3628005B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43A23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A010C" w14:textId="77777777" w:rsidR="00DA4B83" w:rsidRDefault="00DA4B83" w:rsidP="00F205E0">
      <w:r>
        <w:separator/>
      </w:r>
    </w:p>
  </w:footnote>
  <w:footnote w:type="continuationSeparator" w:id="0">
    <w:p w14:paraId="1F7045BA" w14:textId="77777777" w:rsidR="00DA4B83" w:rsidRDefault="00DA4B8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D8BC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25A932E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002CA91C" wp14:editId="4C605031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6711C1DF" w14:textId="77777777" w:rsidR="00DE78BA" w:rsidRPr="00EF2B87" w:rsidRDefault="0064784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Thomas J. Gleeson</w:t>
    </w:r>
    <w:r w:rsidR="00DE78BA">
      <w:rPr>
        <w:b/>
        <w:spacing w:val="10"/>
        <w:sz w:val="22"/>
      </w:rPr>
      <w:t xml:space="preserve"> </w:t>
    </w:r>
    <w:r w:rsidR="00DE78BA"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F476393" w14:textId="77777777" w:rsidR="00DE78BA" w:rsidRDefault="0089030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050D50">
      <w:rPr>
        <w:b/>
        <w:spacing w:val="10"/>
        <w:sz w:val="16"/>
      </w:rPr>
      <w:t>man</w:t>
    </w:r>
    <w:r w:rsidR="008F04CD">
      <w:rPr>
        <w:b/>
        <w:spacing w:val="10"/>
        <w:sz w:val="16"/>
      </w:rPr>
      <w:t xml:space="preserve"> </w:t>
    </w:r>
    <w:r w:rsidR="00DE78BA"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60C3D6E4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417D686" w14:textId="77777777" w:rsidR="00DE78BA" w:rsidRPr="00756666" w:rsidRDefault="0095265E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Lori Cobos</w:t>
    </w:r>
    <w:r w:rsidR="00E26D70">
      <w:rPr>
        <w:b/>
        <w:spacing w:val="10"/>
        <w:sz w:val="22"/>
      </w:rPr>
      <w:tab/>
    </w:r>
    <w:r w:rsidR="008B0FCB" w:rsidRPr="00AE1B25">
      <w:rPr>
        <w:b/>
        <w:spacing w:val="10"/>
        <w:sz w:val="22"/>
      </w:rPr>
      <w:t>Connie Corona</w:t>
    </w:r>
  </w:p>
  <w:p w14:paraId="318DA986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B0FCB">
      <w:rPr>
        <w:b/>
        <w:spacing w:val="10"/>
        <w:sz w:val="16"/>
      </w:rPr>
      <w:t>Interim Executive Director</w:t>
    </w:r>
  </w:p>
  <w:p w14:paraId="22AD412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BA9A6AC" w14:textId="77777777" w:rsidR="0095265E" w:rsidRPr="00756666" w:rsidRDefault="0095265E" w:rsidP="0095265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Jimmy Glotfelty</w:t>
    </w:r>
  </w:p>
  <w:p w14:paraId="666BFA16" w14:textId="77777777" w:rsidR="00B47CD7" w:rsidRDefault="00DE78BA" w:rsidP="00B47CD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7660385" w14:textId="77777777" w:rsidR="00E300F3" w:rsidRDefault="00E300F3" w:rsidP="00E300F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7FA1E3DF" w14:textId="77777777" w:rsidR="00B47CD7" w:rsidRPr="00EF187D" w:rsidRDefault="004C30ED" w:rsidP="00B47CD7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z w:val="22"/>
      </w:rPr>
      <w:tab/>
    </w:r>
    <w:r>
      <w:rPr>
        <w:b/>
        <w:sz w:val="22"/>
      </w:rPr>
      <w:tab/>
      <w:t>Kathleen Jackson</w:t>
    </w:r>
    <w:r w:rsidR="00B47CD7" w:rsidRPr="007B76AE">
      <w:rPr>
        <w:b/>
        <w:spacing w:val="10"/>
        <w:sz w:val="18"/>
      </w:rPr>
      <w:tab/>
    </w:r>
    <w:r w:rsidR="00B47CD7" w:rsidRPr="007B76AE">
      <w:rPr>
        <w:b/>
        <w:spacing w:val="10"/>
        <w:sz w:val="18"/>
      </w:rPr>
      <w:tab/>
    </w:r>
    <w:r w:rsidR="00B47CD7">
      <w:rPr>
        <w:b/>
        <w:spacing w:val="10"/>
        <w:sz w:val="16"/>
      </w:rPr>
      <w:t>Commissioner</w:t>
    </w:r>
  </w:p>
  <w:p w14:paraId="00AFEB0F" w14:textId="77777777" w:rsidR="00B47CD7" w:rsidRPr="00EF187D" w:rsidRDefault="00B47CD7" w:rsidP="00EF187D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14:paraId="77D95A77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68707406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3D200C0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117A606E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14:paraId="1ED2276B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7F3EE3F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2ABCB8D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19684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B83"/>
    <w:rsid w:val="00050D50"/>
    <w:rsid w:val="00052A22"/>
    <w:rsid w:val="00054249"/>
    <w:rsid w:val="00081D53"/>
    <w:rsid w:val="000A4384"/>
    <w:rsid w:val="000C7B58"/>
    <w:rsid w:val="001C60C2"/>
    <w:rsid w:val="00210A67"/>
    <w:rsid w:val="00254AEE"/>
    <w:rsid w:val="00266D3A"/>
    <w:rsid w:val="00280800"/>
    <w:rsid w:val="00286E76"/>
    <w:rsid w:val="002A131E"/>
    <w:rsid w:val="002A460E"/>
    <w:rsid w:val="002B5F2A"/>
    <w:rsid w:val="002C6B71"/>
    <w:rsid w:val="002C7323"/>
    <w:rsid w:val="00304A7D"/>
    <w:rsid w:val="00332B56"/>
    <w:rsid w:val="00333DA2"/>
    <w:rsid w:val="00361F3E"/>
    <w:rsid w:val="003B52A7"/>
    <w:rsid w:val="003C1C7E"/>
    <w:rsid w:val="003C639A"/>
    <w:rsid w:val="003D3E2D"/>
    <w:rsid w:val="003F117F"/>
    <w:rsid w:val="003F6056"/>
    <w:rsid w:val="004208F5"/>
    <w:rsid w:val="00467443"/>
    <w:rsid w:val="00475A26"/>
    <w:rsid w:val="004A3108"/>
    <w:rsid w:val="004C30ED"/>
    <w:rsid w:val="004F132B"/>
    <w:rsid w:val="005424EA"/>
    <w:rsid w:val="0057420A"/>
    <w:rsid w:val="00580FCC"/>
    <w:rsid w:val="00591646"/>
    <w:rsid w:val="005B6B87"/>
    <w:rsid w:val="0064784F"/>
    <w:rsid w:val="00667127"/>
    <w:rsid w:val="0068564C"/>
    <w:rsid w:val="006856A5"/>
    <w:rsid w:val="00720004"/>
    <w:rsid w:val="00756666"/>
    <w:rsid w:val="007618AE"/>
    <w:rsid w:val="00771722"/>
    <w:rsid w:val="0077592E"/>
    <w:rsid w:val="00783E18"/>
    <w:rsid w:val="00787F8C"/>
    <w:rsid w:val="008143E2"/>
    <w:rsid w:val="008348B5"/>
    <w:rsid w:val="008732BB"/>
    <w:rsid w:val="00890301"/>
    <w:rsid w:val="00890720"/>
    <w:rsid w:val="008A637F"/>
    <w:rsid w:val="008B0FCB"/>
    <w:rsid w:val="008C0670"/>
    <w:rsid w:val="008C4B64"/>
    <w:rsid w:val="008C7E5D"/>
    <w:rsid w:val="008E2B50"/>
    <w:rsid w:val="008F04CD"/>
    <w:rsid w:val="0095265E"/>
    <w:rsid w:val="009B073B"/>
    <w:rsid w:val="009B5F0D"/>
    <w:rsid w:val="009E3AC7"/>
    <w:rsid w:val="009F15AB"/>
    <w:rsid w:val="00A12349"/>
    <w:rsid w:val="00AC26D9"/>
    <w:rsid w:val="00AD68A5"/>
    <w:rsid w:val="00B47B3A"/>
    <w:rsid w:val="00B47CD7"/>
    <w:rsid w:val="00B56CBB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A4B83"/>
    <w:rsid w:val="00DC43CA"/>
    <w:rsid w:val="00DD54EA"/>
    <w:rsid w:val="00DD739D"/>
    <w:rsid w:val="00DE78BA"/>
    <w:rsid w:val="00E26D70"/>
    <w:rsid w:val="00E300F3"/>
    <w:rsid w:val="00E30FA8"/>
    <w:rsid w:val="00E74285"/>
    <w:rsid w:val="00E83210"/>
    <w:rsid w:val="00EA3A3B"/>
    <w:rsid w:val="00EE430E"/>
    <w:rsid w:val="00EF187D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697704"/>
  <w15:docId w15:val="{819499F2-D7DB-4F89-86A3-31F48EFA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EA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7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Nancy Hernandez</dc:creator>
  <cp:lastModifiedBy>Nancy Hernandez</cp:lastModifiedBy>
  <cp:revision>2</cp:revision>
  <cp:lastPrinted>2010-07-16T14:48:00Z</cp:lastPrinted>
  <dcterms:created xsi:type="dcterms:W3CDTF">2024-02-12T22:41:00Z</dcterms:created>
  <dcterms:modified xsi:type="dcterms:W3CDTF">2024-02-12T22:49:00Z</dcterms:modified>
</cp:coreProperties>
</file>