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F6" w:rsidRDefault="002728F6"/>
    <w:p w:rsidR="00224637" w:rsidRPr="00A60789" w:rsidRDefault="00224637" w:rsidP="00224637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A60789">
        <w:rPr>
          <w:rFonts w:ascii="Verdana" w:hAnsi="Verdana" w:cs="Times New Roman"/>
          <w:sz w:val="32"/>
          <w:szCs w:val="32"/>
        </w:rPr>
        <w:t>Enviro-Management</w:t>
      </w:r>
    </w:p>
    <w:p w:rsidR="00224637" w:rsidRPr="00A60789" w:rsidRDefault="00224637" w:rsidP="00224637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A60789">
        <w:rPr>
          <w:rFonts w:ascii="Verdana" w:hAnsi="Verdana" w:cs="Times New Roman"/>
          <w:sz w:val="32"/>
          <w:szCs w:val="32"/>
        </w:rPr>
        <w:t>2424 Sciaaca Road</w:t>
      </w:r>
    </w:p>
    <w:p w:rsidR="00224637" w:rsidRPr="00A60789" w:rsidRDefault="00224637" w:rsidP="00224637">
      <w:pPr>
        <w:spacing w:after="0"/>
        <w:jc w:val="center"/>
        <w:rPr>
          <w:rFonts w:ascii="Verdana" w:hAnsi="Verdana" w:cs="Times New Roman"/>
          <w:sz w:val="32"/>
          <w:szCs w:val="32"/>
        </w:rPr>
      </w:pPr>
      <w:r w:rsidRPr="00A60789">
        <w:rPr>
          <w:rFonts w:ascii="Verdana" w:hAnsi="Verdana" w:cs="Times New Roman"/>
          <w:sz w:val="32"/>
          <w:szCs w:val="32"/>
        </w:rPr>
        <w:t>Spring, Texas  77373</w:t>
      </w:r>
    </w:p>
    <w:p w:rsidR="00224637" w:rsidRDefault="00224637" w:rsidP="002246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0789">
        <w:rPr>
          <w:rFonts w:ascii="Times New Roman" w:hAnsi="Times New Roman" w:cs="Times New Roman"/>
          <w:sz w:val="32"/>
          <w:szCs w:val="32"/>
        </w:rPr>
        <w:t>281-353-9479</w:t>
      </w:r>
    </w:p>
    <w:p w:rsidR="00276ED2" w:rsidRDefault="00276ED2" w:rsidP="002246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76ED2" w:rsidRDefault="00276ED2" w:rsidP="002246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15, 2023</w:t>
      </w: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Customers of Heritage Oaks Water System,</w:t>
      </w: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RE:  “ERRATA NOTICE”</w:t>
      </w:r>
      <w:r w:rsidR="002F4F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NOTICE OF PROPOSED RATE CHANGE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Enviro</w:t>
      </w:r>
      <w:proofErr w:type="spellEnd"/>
      <w:r>
        <w:rPr>
          <w:rFonts w:ascii="Times New Roman" w:hAnsi="Times New Roman" w:cs="Times New Roman"/>
          <w:sz w:val="24"/>
          <w:szCs w:val="24"/>
        </w:rPr>
        <w:t>-Management in Montgomery County, CCN No.12625</w:t>
      </w: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Customer,</w:t>
      </w: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Errata Notice is being sent to you with the following corrections:</w:t>
      </w:r>
    </w:p>
    <w:p w:rsidR="00276ED2" w:rsidRDefault="00276ED2" w:rsidP="00276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ED2" w:rsidRDefault="00276ED2" w:rsidP="00276ED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E2D">
        <w:rPr>
          <w:rFonts w:ascii="Times New Roman" w:hAnsi="Times New Roman" w:cs="Times New Roman"/>
          <w:sz w:val="24"/>
          <w:szCs w:val="24"/>
        </w:rPr>
        <w:t>Enviro</w:t>
      </w:r>
      <w:proofErr w:type="spellEnd"/>
      <w:r w:rsidR="00106E2D">
        <w:rPr>
          <w:rFonts w:ascii="Times New Roman" w:hAnsi="Times New Roman" w:cs="Times New Roman"/>
          <w:sz w:val="24"/>
          <w:szCs w:val="24"/>
        </w:rPr>
        <w:t>-Management has corrected its notice of the proposed rate change to correctly reflect the Proposed Minimum Monthly Charge for the R</w:t>
      </w:r>
      <w:r w:rsidR="00422821">
        <w:rPr>
          <w:rFonts w:ascii="Times New Roman" w:hAnsi="Times New Roman" w:cs="Times New Roman"/>
          <w:sz w:val="24"/>
          <w:szCs w:val="24"/>
        </w:rPr>
        <w:t>esidential 5/8” meter to $53.23</w:t>
      </w:r>
      <w:r w:rsidR="00701C7E">
        <w:rPr>
          <w:rFonts w:ascii="Times New Roman" w:hAnsi="Times New Roman" w:cs="Times New Roman"/>
          <w:sz w:val="24"/>
          <w:szCs w:val="24"/>
        </w:rPr>
        <w:t>.</w:t>
      </w:r>
    </w:p>
    <w:p w:rsidR="00106E2D" w:rsidRDefault="0075558D" w:rsidP="00276ED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$0.07 per 1,000 gallons </w:t>
      </w:r>
      <w:proofErr w:type="spellStart"/>
      <w:r>
        <w:rPr>
          <w:rFonts w:ascii="Times New Roman" w:hAnsi="Times New Roman" w:cs="Times New Roman"/>
          <w:sz w:val="24"/>
          <w:szCs w:val="24"/>
        </w:rPr>
        <w:t>Pumpage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Fee for the Lone Star Groundwater Conservation District has in</w:t>
      </w:r>
      <w:r w:rsidR="002F4F47">
        <w:rPr>
          <w:rFonts w:ascii="Times New Roman" w:hAnsi="Times New Roman" w:cs="Times New Roman"/>
          <w:sz w:val="24"/>
          <w:szCs w:val="24"/>
        </w:rPr>
        <w:t>creased to $0.10 per 1,000 gallons.  This change has been added to the bottom of the Notice of Proposed Rate Change.  Both current and proposed rate comparisons are shown under Water – Pass</w:t>
      </w:r>
      <w:r w:rsidR="009042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F47">
        <w:rPr>
          <w:rFonts w:ascii="Times New Roman" w:hAnsi="Times New Roman" w:cs="Times New Roman"/>
          <w:sz w:val="24"/>
          <w:szCs w:val="24"/>
        </w:rPr>
        <w:t>Through</w:t>
      </w:r>
      <w:proofErr w:type="gramEnd"/>
      <w:r w:rsidR="002F4F47">
        <w:rPr>
          <w:rFonts w:ascii="Times New Roman" w:hAnsi="Times New Roman" w:cs="Times New Roman"/>
          <w:sz w:val="24"/>
          <w:szCs w:val="24"/>
        </w:rPr>
        <w:t xml:space="preserve"> Charges. </w:t>
      </w:r>
    </w:p>
    <w:p w:rsidR="00783689" w:rsidRDefault="00783689" w:rsidP="00783689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58D" w:rsidRPr="002F4F47" w:rsidRDefault="00783689" w:rsidP="0078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Effective Date of Proposed Increase is June 19, 2023.</w:t>
      </w: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Sorry for any inconveniences this may have caused.</w:t>
      </w: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Enviro</w:t>
      </w:r>
      <w:proofErr w:type="spellEnd"/>
      <w:r>
        <w:rPr>
          <w:rFonts w:ascii="Times New Roman" w:hAnsi="Times New Roman" w:cs="Times New Roman"/>
          <w:sz w:val="24"/>
          <w:szCs w:val="24"/>
        </w:rPr>
        <w:t>-Management</w:t>
      </w: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Heritage Oaks Water System</w:t>
      </w:r>
    </w:p>
    <w:p w:rsid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F47" w:rsidRPr="002F4F47" w:rsidRDefault="002F4F47" w:rsidP="002F4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Attachments</w:t>
      </w:r>
    </w:p>
    <w:p w:rsidR="00224637" w:rsidRDefault="00224637" w:rsidP="0022463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24637" w:rsidRDefault="00224637" w:rsidP="0022463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sectPr w:rsidR="00224637" w:rsidSect="008E7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E75C3"/>
    <w:multiLevelType w:val="hybridMultilevel"/>
    <w:tmpl w:val="0E0AE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28F6"/>
    <w:rsid w:val="00106E2D"/>
    <w:rsid w:val="00134A42"/>
    <w:rsid w:val="00224637"/>
    <w:rsid w:val="00230F9E"/>
    <w:rsid w:val="00233109"/>
    <w:rsid w:val="00237356"/>
    <w:rsid w:val="002728F6"/>
    <w:rsid w:val="00276ED2"/>
    <w:rsid w:val="00290DA8"/>
    <w:rsid w:val="002F4F47"/>
    <w:rsid w:val="003840B8"/>
    <w:rsid w:val="003C241A"/>
    <w:rsid w:val="003E3BE1"/>
    <w:rsid w:val="00415422"/>
    <w:rsid w:val="00422821"/>
    <w:rsid w:val="004E0C36"/>
    <w:rsid w:val="0050220C"/>
    <w:rsid w:val="00503B99"/>
    <w:rsid w:val="0059010F"/>
    <w:rsid w:val="005A3EC1"/>
    <w:rsid w:val="005D2709"/>
    <w:rsid w:val="00634DE5"/>
    <w:rsid w:val="0066485A"/>
    <w:rsid w:val="006E5AE9"/>
    <w:rsid w:val="00701C7E"/>
    <w:rsid w:val="00704F2D"/>
    <w:rsid w:val="0075558D"/>
    <w:rsid w:val="00783689"/>
    <w:rsid w:val="008E7FFC"/>
    <w:rsid w:val="0090428C"/>
    <w:rsid w:val="00914295"/>
    <w:rsid w:val="00A34D17"/>
    <w:rsid w:val="00A60789"/>
    <w:rsid w:val="00A96681"/>
    <w:rsid w:val="00AA724C"/>
    <w:rsid w:val="00B44CB1"/>
    <w:rsid w:val="00BB717C"/>
    <w:rsid w:val="00C15FCC"/>
    <w:rsid w:val="00C833DE"/>
    <w:rsid w:val="00CE2107"/>
    <w:rsid w:val="00DB6FE7"/>
    <w:rsid w:val="00DC3536"/>
    <w:rsid w:val="00DE3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E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Agnew</dc:creator>
  <cp:lastModifiedBy>Sheila Agnew</cp:lastModifiedBy>
  <cp:revision>4</cp:revision>
  <cp:lastPrinted>2023-05-24T19:34:00Z</cp:lastPrinted>
  <dcterms:created xsi:type="dcterms:W3CDTF">2023-05-24T18:52:00Z</dcterms:created>
  <dcterms:modified xsi:type="dcterms:W3CDTF">2023-06-02T18:32:00Z</dcterms:modified>
</cp:coreProperties>
</file>