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6 --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360"/>
      </w:tblGrid>
      <w:tr w14:paraId="730FD13E" w14:textId="77777777" w:rsidTr="00A915A9">
        <w:tblPrEx>
          <w:tblW w:w="0" w:type="auto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9576" w:type="dxa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9144"/>
            </w:tblGrid>
            <w:tr w14:paraId="730FD137" w14:textId="77777777" w:rsidTr="00A915A9">
              <w:tblPrEx>
                <w:tblW w:w="0" w:type="auto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/>
              </w:tblPrEx>
              <w:tc>
                <w:tcPr>
                  <w:tcW w:w="9345" w:type="dxa"/>
                </w:tcPr>
                <w:p w:rsidR="009E56FD" w:rsidRPr="002449F4" w:rsidP="002449F4" w14:paraId="730FD136" w14:textId="77777777">
                  <w:pPr>
                    <w:pStyle w:val="NoSpacing"/>
                    <w:rPr>
                      <w:rFonts w:ascii="Arial" w:hAnsi="Arial"/>
                      <w:b/>
                      <w:color w:val="auto"/>
                      <w:u w:val="single"/>
                      <w:shd w:val="clear" w:color="auto" w:fill="auto"/>
                    </w:rPr>
                  </w:pPr>
                  <w:bookmarkStart w:id="0" w:name="_GoBack"/>
                  <w:r w:rsidRPr="002449F4">
                    <w:rPr>
                      <w:rFonts w:ascii="Arial" w:hAnsi="Arial"/>
                      <w:b/>
                      <w:u w:val="single"/>
                    </w:rPr>
                    <w:t>Request</w:t>
                  </w:r>
                </w:p>
              </w:tc>
            </w:tr>
            <w:tr w14:paraId="730FD13A" w14:textId="77777777" w:rsidTr="00A915A9">
              <w:tblPrEx>
                <w:tblW w:w="0" w:type="auto"/>
                <w:tblLook w:val="04A0"/>
              </w:tblPrEx>
              <w:trPr>
                <w:trHeight w:val="251"/>
              </w:trPr>
              <w:tc>
                <w:tcPr>
                  <w:tcW w:w="9345" w:type="dxa"/>
                </w:tcPr>
                <w:p w:rsidR="009E56FD" w:rsidRPr="002449F4" w:rsidP="002449F4" w14:paraId="730FD138" w14:textId="77777777">
                  <w:pPr>
                    <w:pStyle w:val="NoSpacing"/>
                    <w:rPr>
                      <w:rFonts w:ascii="Arial" w:hAnsi="Arial"/>
                      <w:b/>
                      <w:color w:val="auto"/>
                      <w:shd w:val="clear" w:color="auto" w:fill="auto"/>
                    </w:rPr>
                  </w:pPr>
                </w:p>
                <w:p w:rsidR="006B6F25" w:rsidRPr="004637B2" w:rsidP="000340BA" w14:paraId="730FD139" w14:textId="77777777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 w:rsidRPr="000340BA">
                    <w:rPr>
                      <w:rFonts w:ascii="Arial" w:hAnsi="Arial"/>
                    </w:rPr>
                    <w:t>In reference to the allocation of the municipal franchise fees. For each of the</w:t>
                  </w:r>
                  <w:r>
                    <w:rPr>
                      <w:rFonts w:ascii="Arial" w:hAnsi="Arial"/>
                    </w:rPr>
                    <w:t xml:space="preserve"> </w:t>
                  </w:r>
                  <w:r w:rsidRPr="000340BA">
                    <w:rPr>
                      <w:rFonts w:ascii="Arial" w:hAnsi="Arial"/>
                    </w:rPr>
                    <w:t>cities with a franchise fee agreement with Oncor, please provide the in-city kWh</w:t>
                  </w:r>
                  <w:r>
                    <w:rPr>
                      <w:rFonts w:ascii="Arial" w:hAnsi="Arial"/>
                    </w:rPr>
                    <w:t xml:space="preserve"> </w:t>
                  </w:r>
                  <w:r w:rsidRPr="000340BA">
                    <w:rPr>
                      <w:rFonts w:ascii="Arial" w:hAnsi="Arial"/>
                    </w:rPr>
                    <w:t xml:space="preserve">sale by rate </w:t>
                  </w:r>
                  <w:r w:rsidRPr="000340BA">
                    <w:rPr>
                      <w:rFonts w:ascii="Arial" w:hAnsi="Arial"/>
                    </w:rPr>
                    <w:t>class for the test year for the city.</w:t>
                  </w:r>
                </w:p>
              </w:tc>
            </w:tr>
            <w:tr w14:paraId="730FD13C" w14:textId="77777777" w:rsidTr="00A915A9">
              <w:tblPrEx>
                <w:tblW w:w="0" w:type="auto"/>
                <w:tblLook w:val="04A0"/>
              </w:tblPrEx>
              <w:trPr>
                <w:trHeight w:val="251"/>
              </w:trPr>
              <w:tc>
                <w:tcPr>
                  <w:tcW w:w="9345" w:type="dxa"/>
                </w:tcPr>
                <w:p w:rsidR="002449F4" w:rsidP="009E56FD" w14:paraId="730FD13B" w14:textId="77777777">
                  <w:pPr>
                    <w:spacing w:after="0"/>
                    <w:rPr>
                      <w:b/>
                      <w:color w:val="auto"/>
                      <w:shd w:val="clear" w:color="auto" w:fill="auto"/>
                    </w:rPr>
                  </w:pPr>
                </w:p>
              </w:tc>
            </w:tr>
          </w:tbl>
          <w:p w:rsidR="009E56FD" w:rsidP="000C0C06" w14:paraId="730FD13D" w14:textId="77777777">
            <w:pPr>
              <w:tabs>
                <w:tab w:val="left" w:pos="3450"/>
                <w:tab w:val="left" w:pos="5445"/>
              </w:tabs>
              <w:rPr>
                <w:b/>
                <w:color w:val="auto"/>
                <w:shd w:val="clear" w:color="auto" w:fill="auto"/>
              </w:rPr>
            </w:pPr>
          </w:p>
        </w:tc>
      </w:tr>
      <w:tr w14:paraId="730FD14D" w14:textId="77777777" w:rsidTr="00A915A9">
        <w:tblPrEx>
          <w:tblW w:w="0" w:type="auto"/>
          <w:tblLook w:val="04A0"/>
        </w:tblPrEx>
        <w:tc>
          <w:tcPr>
            <w:tcW w:w="9576" w:type="dxa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9144"/>
            </w:tblGrid>
            <w:tr w14:paraId="730FD140" w14:textId="77777777" w:rsidTr="00A915A9">
              <w:tblPrEx>
                <w:tblW w:w="0" w:type="auto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/>
              </w:tblPrEx>
              <w:tc>
                <w:tcPr>
                  <w:tcW w:w="9345" w:type="dxa"/>
                </w:tcPr>
                <w:p w:rsidR="009E56FD" w:rsidRPr="002449F4" w:rsidP="002449F4" w14:paraId="730FD13F" w14:textId="77777777">
                  <w:pPr>
                    <w:pStyle w:val="NoSpacing"/>
                    <w:rPr>
                      <w:rFonts w:ascii="Arial" w:hAnsi="Arial"/>
                      <w:b/>
                      <w:color w:val="auto"/>
                      <w:u w:val="single"/>
                      <w:shd w:val="clear" w:color="auto" w:fill="auto"/>
                    </w:rPr>
                  </w:pPr>
                  <w:bookmarkEnd w:id="0"/>
                  <w:r w:rsidRPr="002449F4">
                    <w:rPr>
                      <w:rFonts w:ascii="Arial" w:hAnsi="Arial"/>
                      <w:b/>
                      <w:u w:val="single"/>
                    </w:rPr>
                    <w:t>Response</w:t>
                  </w:r>
                </w:p>
              </w:tc>
            </w:tr>
            <w:tr w14:paraId="730FD14B" w14:textId="77777777" w:rsidTr="00A915A9">
              <w:tblPrEx>
                <w:tblW w:w="0" w:type="auto"/>
                <w:tblLook w:val="04A0"/>
              </w:tblPrEx>
              <w:trPr>
                <w:trHeight w:val="315"/>
              </w:trPr>
              <w:tc>
                <w:tcPr>
                  <w:tcW w:w="9345" w:type="dxa"/>
                </w:tcPr>
                <w:p w:rsidR="009E56FD" w:rsidRPr="002449F4" w:rsidP="002449F4" w14:paraId="730FD141" w14:textId="77777777">
                  <w:pPr>
                    <w:pStyle w:val="NoSpacing"/>
                    <w:rPr>
                      <w:rFonts w:ascii="Arial" w:hAnsi="Arial"/>
                      <w:b/>
                      <w:color w:val="auto"/>
                      <w:shd w:val="clear" w:color="auto" w:fill="auto"/>
                    </w:rPr>
                  </w:pPr>
                </w:p>
                <w:p w:rsidR="006B6F25" w:rsidP="007D481B" w14:paraId="730FD142" w14:textId="77777777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>
                    <w:rPr>
                      <w:rFonts w:ascii="Arial" w:hAnsi="Arial"/>
                    </w:rPr>
                    <w:t>The following response was prepared by or under the direct supervision of Matthew A. Troxle and Bonnie L. Clutter, the sponsoring witnesses for this response.</w:t>
                  </w:r>
                </w:p>
                <w:p w:rsidR="006237F6" w:rsidP="007D481B" w14:paraId="730FD143" w14:textId="77777777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</w:p>
                <w:p w:rsidR="006237F6" w:rsidP="007D481B" w14:paraId="730FD144" w14:textId="77777777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>
                    <w:rPr>
                      <w:rFonts w:ascii="Arial" w:hAnsi="Arial"/>
                    </w:rPr>
                    <w:t xml:space="preserve">Please see Attachment 1 to this response </w:t>
                  </w:r>
                  <w:r>
                    <w:rPr>
                      <w:rFonts w:ascii="Arial" w:hAnsi="Arial"/>
                    </w:rPr>
                    <w:t>for the inside city limits kWh sales</w:t>
                  </w:r>
                  <w:r>
                    <w:rPr>
                      <w:rFonts w:ascii="Arial" w:hAnsi="Arial"/>
                    </w:rPr>
                    <w:t>,</w:t>
                  </w:r>
                  <w:r>
                    <w:rPr>
                      <w:rFonts w:ascii="Arial" w:hAnsi="Arial"/>
                    </w:rPr>
                    <w:t xml:space="preserve"> </w:t>
                  </w:r>
                  <w:r>
                    <w:rPr>
                      <w:rFonts w:ascii="Arial" w:hAnsi="Arial"/>
                    </w:rPr>
                    <w:t xml:space="preserve">during 2021, </w:t>
                  </w:r>
                  <w:r>
                    <w:rPr>
                      <w:rFonts w:ascii="Arial" w:hAnsi="Arial"/>
                    </w:rPr>
                    <w:t>by rate class</w:t>
                  </w:r>
                  <w:r>
                    <w:rPr>
                      <w:rFonts w:ascii="Arial" w:hAnsi="Arial"/>
                    </w:rPr>
                    <w:t>,</w:t>
                  </w:r>
                  <w:r>
                    <w:rPr>
                      <w:rFonts w:ascii="Arial" w:hAnsi="Arial"/>
                    </w:rPr>
                    <w:t xml:space="preserve"> for each city to which Oncor pays </w:t>
                  </w:r>
                  <w:r>
                    <w:rPr>
                      <w:rFonts w:ascii="Arial" w:hAnsi="Arial"/>
                    </w:rPr>
                    <w:t>municipal franchise fees.</w:t>
                  </w:r>
                </w:p>
                <w:p w:rsidR="005D3CD8" w:rsidP="007D481B" w14:paraId="730FD145" w14:textId="77777777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</w:p>
                <w:p w:rsidR="005D3CD8" w:rsidP="007D481B" w14:paraId="730FD146" w14:textId="77777777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color w:val="auto"/>
                      <w:u w:val="single"/>
                      <w:shd w:val="clear" w:color="auto" w:fill="auto"/>
                    </w:rPr>
                  </w:pPr>
                  <w:r>
                    <w:rPr>
                      <w:rFonts w:ascii="Arial" w:hAnsi="Arial"/>
                      <w:u w:val="single"/>
                    </w:rPr>
                    <w:t>ATTACHMENT:</w:t>
                  </w:r>
                </w:p>
                <w:p w:rsidR="005D3CD8" w:rsidP="007D481B" w14:paraId="730FD147" w14:textId="77777777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color w:val="auto"/>
                      <w:u w:val="single"/>
                      <w:shd w:val="clear" w:color="auto" w:fill="auto"/>
                    </w:rPr>
                  </w:pPr>
                </w:p>
                <w:p w:rsidR="005D3CD8" w:rsidRPr="005D3CD8" w:rsidP="007D481B" w14:paraId="730FD148" w14:textId="77777777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>
                    <w:rPr>
                      <w:rFonts w:ascii="Arial" w:hAnsi="Arial"/>
                    </w:rPr>
                    <w:t xml:space="preserve">ATTACHMENT 1 – 2021 kWh sales by city by rate class, </w:t>
                  </w:r>
                  <w:r>
                    <w:rPr>
                      <w:rFonts w:ascii="Arial" w:hAnsi="Arial"/>
                    </w:rPr>
                    <w:t>6</w:t>
                  </w:r>
                  <w:r>
                    <w:rPr>
                      <w:rFonts w:ascii="Arial" w:hAnsi="Arial"/>
                    </w:rPr>
                    <w:t xml:space="preserve"> page</w:t>
                  </w:r>
                  <w:r>
                    <w:rPr>
                      <w:rFonts w:ascii="Arial" w:hAnsi="Arial"/>
                    </w:rPr>
                    <w:t>s</w:t>
                  </w:r>
                  <w:r>
                    <w:rPr>
                      <w:rFonts w:ascii="Arial" w:hAnsi="Arial"/>
                    </w:rPr>
                    <w:t>.</w:t>
                  </w:r>
                </w:p>
                <w:p w:rsidR="006237F6" w:rsidP="007D481B" w14:paraId="730FD149" w14:textId="77777777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</w:p>
                <w:p w:rsidR="005D3CD8" w:rsidRPr="004637B2" w:rsidP="007D481B" w14:paraId="730FD14A" w14:textId="77777777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</w:p>
              </w:tc>
            </w:tr>
          </w:tbl>
          <w:p w:rsidR="009E56FD" w:rsidP="000C0C06" w14:paraId="730FD14C" w14:textId="77777777">
            <w:pPr>
              <w:tabs>
                <w:tab w:val="left" w:pos="3450"/>
                <w:tab w:val="left" w:pos="5445"/>
              </w:tabs>
              <w:rPr>
                <w:b/>
                <w:color w:val="auto"/>
                <w:shd w:val="clear" w:color="auto" w:fill="auto"/>
              </w:rPr>
            </w:pPr>
          </w:p>
        </w:tc>
      </w:tr>
    </w:tbl>
    <w:p w:rsidR="00906A1B" w:rsidP="006B6F25" w14:paraId="730FD14E" w14:textId="77777777">
      <w:pPr>
        <w:rPr>
          <w:color w:val="auto"/>
          <w:shd w:val="clear" w:color="auto" w:fill="auto"/>
        </w:rPr>
      </w:pPr>
    </w:p>
    <w:sectPr w:rsidSect="00373AB7">
      <w:headerReference w:type="default" r:id="rId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373AB7" w:rsidRPr="00861C4C" w:rsidP="00373AB7" w14:paraId="730FD153" w14:textId="77777777">
    <w:pPr>
      <w:pStyle w:val="NoSpacing"/>
      <w:jc w:val="right"/>
      <w:rPr>
        <w:rFonts w:ascii="Arial" w:hAnsi="Arial"/>
        <w:b/>
        <w:i/>
        <w:color w:val="auto"/>
        <w:sz w:val="32"/>
        <w:szCs w:val="32"/>
        <w:shd w:val="clear" w:color="auto" w:fill="auto"/>
      </w:rPr>
    </w:pPr>
    <w:r w:rsidRPr="00861C4C">
      <w:rPr>
        <w:rFonts w:ascii="Arial" w:hAnsi="Arial"/>
      </w:rPr>
      <w:t xml:space="preserve"> </w:t>
    </w:r>
    <w:r w:rsidR="00FE0E76">
      <w:rPr>
        <w:rStyle w:val="Style1"/>
      </w:rPr>
      <w:t>Oncor - Docket No. 53601</w:t>
    </w:r>
  </w:p>
  <w:p w:rsidR="00373AB7" w:rsidP="00373AB7" w14:paraId="730FD154" w14:textId="77777777">
    <w:pPr>
      <w:pStyle w:val="NoSpacing"/>
      <w:jc w:val="right"/>
      <w:rPr>
        <w:rStyle w:val="Style1"/>
        <w:color w:val="auto"/>
        <w:shd w:val="clear" w:color="auto" w:fill="auto"/>
      </w:rPr>
    </w:pPr>
    <w:r>
      <w:rPr>
        <w:rStyle w:val="Style1"/>
      </w:rPr>
      <w:t>Google RFI Set No. 4</w:t>
    </w:r>
  </w:p>
  <w:p w:rsidR="00373AB7" w:rsidP="00373AB7" w14:paraId="730FD155" w14:textId="77777777">
    <w:pPr>
      <w:pStyle w:val="NoSpacing"/>
      <w:jc w:val="right"/>
      <w:rPr>
        <w:rStyle w:val="Style1"/>
        <w:color w:val="auto"/>
        <w:shd w:val="clear" w:color="auto" w:fill="auto"/>
      </w:rPr>
    </w:pPr>
    <w:r>
      <w:rPr>
        <w:rFonts w:ascii="Arial" w:hAnsi="Arial"/>
      </w:rPr>
      <w:t xml:space="preserve">Question No. </w:t>
    </w:r>
    <w:r>
      <w:rPr>
        <w:rStyle w:val="Style1"/>
      </w:rPr>
      <w:t>4-04</w:t>
    </w:r>
  </w:p>
  <w:p w:rsidR="00373AB7" w:rsidP="00373AB7" w14:paraId="730FD156" w14:textId="77777777">
    <w:pPr>
      <w:pStyle w:val="NoSpacing"/>
      <w:tabs>
        <w:tab w:val="left" w:pos="7620"/>
        <w:tab w:val="right" w:pos="9360"/>
      </w:tabs>
      <w:rPr>
        <w:rFonts w:ascii="Arial" w:hAnsi="Arial"/>
        <w:color w:val="auto"/>
        <w:shd w:val="clear" w:color="auto" w:fill="auto"/>
      </w:rPr>
    </w:pPr>
    <w:r>
      <w:rPr>
        <w:rFonts w:ascii="Arial" w:hAnsi="Arial"/>
      </w:rPr>
      <w:tab/>
    </w:r>
    <w:r>
      <w:rPr>
        <w:rFonts w:ascii="Arial" w:hAnsi="Arial"/>
      </w:rPr>
      <w:tab/>
    </w:r>
    <w:r w:rsidRPr="00B5302B">
      <w:rPr>
        <w:rFonts w:ascii="Arial" w:hAnsi="Arial"/>
      </w:rPr>
      <w:t xml:space="preserve">Page </w:t>
    </w:r>
    <w:r w:rsidRPr="00B5302B">
      <w:rPr>
        <w:rFonts w:ascii="Arial" w:hAnsi="Arial"/>
      </w:rPr>
      <w:fldChar w:fldCharType="begin"/>
    </w:r>
    <w:r w:rsidRPr="00B5302B">
      <w:rPr>
        <w:rFonts w:ascii="Arial" w:hAnsi="Arial"/>
      </w:rPr>
      <w:instrText xml:space="preserve"> PAGE  \* Arabic  \* MERGEFORMAT </w:instrText>
    </w:r>
    <w:r w:rsidRPr="00B5302B">
      <w:rPr>
        <w:rFonts w:ascii="Arial" w:hAnsi="Arial"/>
      </w:rPr>
      <w:fldChar w:fldCharType="separate"/>
    </w:r>
    <w:r w:rsidR="005C5669">
      <w:rPr>
        <w:rFonts w:ascii="Arial" w:hAnsi="Arial"/>
        <w:noProof/>
      </w:rPr>
      <w:t>1</w:t>
    </w:r>
    <w:r w:rsidRPr="00B5302B">
      <w:rPr>
        <w:rFonts w:ascii="Arial" w:hAnsi="Arial"/>
      </w:rPr>
      <w:fldChar w:fldCharType="end"/>
    </w:r>
    <w:r w:rsidRPr="00B5302B">
      <w:rPr>
        <w:rFonts w:ascii="Arial" w:hAnsi="Arial"/>
      </w:rPr>
      <w:t xml:space="preserve"> of </w:t>
    </w:r>
    <w:r w:rsidRPr="00B5302B">
      <w:rPr>
        <w:rFonts w:ascii="Arial" w:hAnsi="Arial"/>
      </w:rPr>
      <w:fldChar w:fldCharType="begin"/>
    </w:r>
    <w:r w:rsidRPr="00B5302B">
      <w:rPr>
        <w:rFonts w:ascii="Arial" w:hAnsi="Arial"/>
      </w:rPr>
      <w:instrText xml:space="preserve"> NUMPAGES  \* Arabic  \* MERGEFORMAT </w:instrText>
    </w:r>
    <w:r w:rsidRPr="00B5302B">
      <w:rPr>
        <w:rFonts w:ascii="Arial" w:hAnsi="Arial"/>
      </w:rPr>
      <w:fldChar w:fldCharType="separate"/>
    </w:r>
    <w:r w:rsidR="005C5669">
      <w:rPr>
        <w:rFonts w:ascii="Arial" w:hAnsi="Arial"/>
        <w:noProof/>
      </w:rPr>
      <w:t>1</w:t>
    </w:r>
    <w:r w:rsidRPr="00B5302B">
      <w:rPr>
        <w:rFonts w:ascii="Arial" w:hAnsi="Arial"/>
      </w:rPr>
      <w:fldChar w:fldCharType="end"/>
    </w:r>
  </w:p>
  <w:p w:rsidR="006B6F25" w:rsidP="00373AB7" w14:paraId="730FD157" w14:textId="77777777">
    <w:pPr>
      <w:pStyle w:val="NoSpacing"/>
      <w:tabs>
        <w:tab w:val="left" w:pos="7620"/>
        <w:tab w:val="right" w:pos="9360"/>
      </w:tabs>
      <w:rPr>
        <w:color w:val="auto"/>
        <w:shd w:val="clear" w:color="auto" w:fill="auto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AB7"/>
    <w:rsid w:val="000340BA"/>
    <w:rsid w:val="00064853"/>
    <w:rsid w:val="000C0C06"/>
    <w:rsid w:val="000E5CA0"/>
    <w:rsid w:val="002449F4"/>
    <w:rsid w:val="002C63EA"/>
    <w:rsid w:val="00351788"/>
    <w:rsid w:val="00373AB7"/>
    <w:rsid w:val="003B37EC"/>
    <w:rsid w:val="00406AC2"/>
    <w:rsid w:val="004637B2"/>
    <w:rsid w:val="005366A2"/>
    <w:rsid w:val="00540A38"/>
    <w:rsid w:val="005C5669"/>
    <w:rsid w:val="005D3CD8"/>
    <w:rsid w:val="006237F6"/>
    <w:rsid w:val="006B6F25"/>
    <w:rsid w:val="00790A22"/>
    <w:rsid w:val="007D481B"/>
    <w:rsid w:val="007D7F9D"/>
    <w:rsid w:val="00802A57"/>
    <w:rsid w:val="00861C4C"/>
    <w:rsid w:val="008B1A1A"/>
    <w:rsid w:val="008C1348"/>
    <w:rsid w:val="00906A1B"/>
    <w:rsid w:val="009922C2"/>
    <w:rsid w:val="009C608B"/>
    <w:rsid w:val="009E56FD"/>
    <w:rsid w:val="00A649E9"/>
    <w:rsid w:val="00A71CA9"/>
    <w:rsid w:val="00A915A9"/>
    <w:rsid w:val="00AB3EF8"/>
    <w:rsid w:val="00AC0BC4"/>
    <w:rsid w:val="00B4378F"/>
    <w:rsid w:val="00B5302B"/>
    <w:rsid w:val="00C75830"/>
    <w:rsid w:val="00C85AC7"/>
    <w:rsid w:val="00F36160"/>
    <w:rsid w:val="00F443F8"/>
    <w:rsid w:val="00F97088"/>
    <w:rsid w:val="00FC411F"/>
    <w:rsid w:val="00FE0E76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3ABD6606-C0AA-4919-B17A-5ADADF979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1">
    <w:name w:val="Style1"/>
    <w:uiPriority w:val="1"/>
    <w:rsid w:val="007D7F9D"/>
    <w:rPr>
      <w:rFonts w:ascii="Arial" w:hAnsi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373AB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73AB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373AB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73AB7"/>
    <w:rPr>
      <w:sz w:val="22"/>
      <w:szCs w:val="22"/>
    </w:rPr>
  </w:style>
  <w:style w:type="character" w:styleId="PlaceholderText">
    <w:name w:val="Placeholder Text"/>
    <w:uiPriority w:val="99"/>
    <w:semiHidden/>
    <w:rsid w:val="00373AB7"/>
    <w:rPr>
      <w:color w:val="808080"/>
    </w:rPr>
  </w:style>
  <w:style w:type="paragraph" w:styleId="NoSpacing">
    <w:name w:val="No Spacing"/>
    <w:uiPriority w:val="1"/>
    <w:qFormat/>
    <w:rsid w:val="00373AB7"/>
    <w:rPr>
      <w:rFonts w:eastAsia="SimSun" w:cs="Arial"/>
      <w:sz w:val="22"/>
      <w:szCs w:val="22"/>
      <w:lang w:eastAsia="zh-CN"/>
    </w:rPr>
  </w:style>
  <w:style w:type="table" w:styleId="TableGrid">
    <w:name w:val="Table Grid"/>
    <w:basedOn w:val="TableNormal"/>
    <w:uiPriority w:val="59"/>
    <w:rsid w:val="00373AB7"/>
    <w:rPr>
      <w:rFonts w:eastAsia="SimSun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85AC7"/>
    <w:pPr>
      <w:spacing w:after="0" w:line="240" w:lineRule="auto"/>
    </w:pPr>
    <w:rPr>
      <w:rFonts w:ascii="Tahoma" w:eastAsia="SimSun" w:hAnsi="Tahoma" w:cs="Tahoma"/>
      <w:sz w:val="16"/>
      <w:szCs w:val="16"/>
      <w:lang w:eastAsia="zh-C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5AC7"/>
    <w:rPr>
      <w:rFonts w:ascii="Tahoma" w:eastAsia="SimSu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521</Characters>
  <Application>Microsoft Office Word</Application>
  <DocSecurity>0</DocSecurity>
  <Lines>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0x010100F76A092BC2B2F14088A55F8F12496514</vt:lpwstr>
  </property>
</Properties>
</file>