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BD81B" w14:textId="77777777" w:rsidR="00C36EDC" w:rsidRDefault="00C36EDC" w:rsidP="00C36EDC">
      <w:pPr>
        <w:spacing w:line="240" w:lineRule="exact"/>
        <w:ind w:left="720"/>
        <w:rPr>
          <w:b/>
          <w:szCs w:val="24"/>
        </w:rPr>
      </w:pPr>
    </w:p>
    <w:p w14:paraId="23C2D997" w14:textId="14A6F904" w:rsidR="00C36EDC" w:rsidRDefault="00C36EDC" w:rsidP="00C36EDC">
      <w:pPr>
        <w:spacing w:line="240" w:lineRule="exact"/>
        <w:ind w:left="720"/>
        <w:rPr>
          <w:b/>
          <w:szCs w:val="24"/>
        </w:rPr>
      </w:pPr>
      <w:r>
        <w:rPr>
          <w:b/>
          <w:szCs w:val="24"/>
        </w:rPr>
        <w:t>TO:</w:t>
      </w:r>
      <w:r>
        <w:rPr>
          <w:b/>
          <w:szCs w:val="24"/>
        </w:rPr>
        <w:tab/>
      </w:r>
      <w:r>
        <w:rPr>
          <w:b/>
          <w:szCs w:val="24"/>
        </w:rPr>
        <w:tab/>
        <w:t>All Parties of Record</w:t>
      </w:r>
    </w:p>
    <w:p w14:paraId="05222E81" w14:textId="77777777" w:rsidR="00C36EDC" w:rsidRDefault="00C36EDC" w:rsidP="00C36EDC">
      <w:pPr>
        <w:spacing w:line="240" w:lineRule="exact"/>
        <w:ind w:left="720"/>
        <w:rPr>
          <w:b/>
          <w:szCs w:val="24"/>
        </w:rPr>
      </w:pPr>
    </w:p>
    <w:p w14:paraId="0B5ECAA1" w14:textId="77777777" w:rsidR="00C36EDC" w:rsidRDefault="00C36EDC" w:rsidP="00C36EDC">
      <w:pPr>
        <w:spacing w:line="240" w:lineRule="exact"/>
        <w:ind w:left="720"/>
        <w:rPr>
          <w:b/>
          <w:szCs w:val="24"/>
        </w:rPr>
      </w:pPr>
      <w:r>
        <w:rPr>
          <w:b/>
          <w:szCs w:val="24"/>
        </w:rPr>
        <w:t>FROM:</w:t>
      </w:r>
      <w:r>
        <w:rPr>
          <w:b/>
          <w:szCs w:val="24"/>
        </w:rPr>
        <w:tab/>
        <w:t xml:space="preserve">Commission Advising </w:t>
      </w:r>
    </w:p>
    <w:p w14:paraId="4E904C11" w14:textId="77777777" w:rsidR="00C36EDC" w:rsidRDefault="00C36EDC" w:rsidP="00C36EDC">
      <w:pPr>
        <w:spacing w:line="240" w:lineRule="exact"/>
        <w:ind w:left="720"/>
        <w:rPr>
          <w:b/>
          <w:szCs w:val="24"/>
        </w:rPr>
      </w:pPr>
    </w:p>
    <w:p w14:paraId="17A7C0CC" w14:textId="76042802" w:rsidR="002B15E7" w:rsidRDefault="00C36EDC" w:rsidP="002B15E7">
      <w:pPr>
        <w:spacing w:line="240" w:lineRule="exact"/>
        <w:ind w:left="2160" w:hanging="1440"/>
        <w:jc w:val="both"/>
        <w:rPr>
          <w:b/>
          <w:szCs w:val="24"/>
        </w:rPr>
      </w:pPr>
      <w:r>
        <w:rPr>
          <w:b/>
          <w:szCs w:val="24"/>
        </w:rPr>
        <w:t>RE:</w:t>
      </w:r>
      <w:r>
        <w:rPr>
          <w:b/>
          <w:szCs w:val="24"/>
        </w:rPr>
        <w:tab/>
        <w:t>Docket No. 5</w:t>
      </w:r>
      <w:r w:rsidR="00035022">
        <w:rPr>
          <w:b/>
          <w:szCs w:val="24"/>
        </w:rPr>
        <w:t>2</w:t>
      </w:r>
      <w:r w:rsidR="002B15E7">
        <w:rPr>
          <w:b/>
          <w:szCs w:val="24"/>
        </w:rPr>
        <w:t>556 – Petition of Montgomery Estates, LLC to Amend Gulf Coast Authority’s Certificate of Convenience and Necessity in Chambers County by Expedited Release</w:t>
      </w:r>
    </w:p>
    <w:p w14:paraId="10C31041" w14:textId="187FBF81" w:rsidR="00C36EDC" w:rsidRDefault="002B15E7" w:rsidP="00C36EDC">
      <w:pPr>
        <w:spacing w:line="240" w:lineRule="exact"/>
        <w:ind w:left="720"/>
        <w:rPr>
          <w:b/>
          <w:szCs w:val="24"/>
        </w:rPr>
      </w:pPr>
      <w:r>
        <w:rPr>
          <w:b/>
          <w:szCs w:val="24"/>
        </w:rPr>
        <w:t xml:space="preserve">                                     </w:t>
      </w:r>
    </w:p>
    <w:p w14:paraId="26534C8E" w14:textId="77777777" w:rsidR="00C36EDC" w:rsidRDefault="00C36EDC" w:rsidP="00C36EDC">
      <w:pPr>
        <w:spacing w:line="240" w:lineRule="exact"/>
        <w:ind w:left="720" w:right="-360" w:hanging="1440"/>
        <w:rPr>
          <w:b/>
        </w:rPr>
      </w:pPr>
    </w:p>
    <w:p w14:paraId="53386812" w14:textId="48136EAE" w:rsidR="00C36EDC" w:rsidRDefault="00C36EDC" w:rsidP="00C36EDC">
      <w:pPr>
        <w:spacing w:line="240" w:lineRule="exact"/>
        <w:ind w:left="720"/>
        <w:rPr>
          <w:b/>
          <w:szCs w:val="24"/>
        </w:rPr>
      </w:pPr>
      <w:r>
        <w:rPr>
          <w:b/>
          <w:szCs w:val="24"/>
        </w:rPr>
        <w:t xml:space="preserve">DATE:  </w:t>
      </w:r>
      <w:r>
        <w:rPr>
          <w:b/>
          <w:szCs w:val="24"/>
        </w:rPr>
        <w:tab/>
      </w:r>
      <w:r w:rsidR="002B15E7">
        <w:rPr>
          <w:b/>
          <w:szCs w:val="24"/>
        </w:rPr>
        <w:t>January 25, 2022</w:t>
      </w:r>
    </w:p>
    <w:p w14:paraId="35FD6AEF" w14:textId="77777777" w:rsidR="00C36EDC" w:rsidRDefault="00C36EDC" w:rsidP="00C36EDC">
      <w:pPr>
        <w:spacing w:line="240" w:lineRule="exact"/>
        <w:ind w:left="720"/>
        <w:rPr>
          <w:b/>
          <w:szCs w:val="24"/>
        </w:rPr>
      </w:pPr>
    </w:p>
    <w:p w14:paraId="5B4AF4D1" w14:textId="77777777" w:rsidR="00063223" w:rsidRDefault="00063223" w:rsidP="00C36EDC">
      <w:pPr>
        <w:ind w:left="720" w:right="-187"/>
        <w:jc w:val="both"/>
      </w:pPr>
    </w:p>
    <w:p w14:paraId="55FC17FB" w14:textId="73FDAC37" w:rsidR="00C36EDC" w:rsidRDefault="00C36EDC" w:rsidP="00063223">
      <w:pPr>
        <w:ind w:left="1440" w:right="-187" w:firstLine="720"/>
        <w:jc w:val="both"/>
      </w:pPr>
      <w:r>
        <w:t xml:space="preserve">The Commission </w:t>
      </w:r>
      <w:r w:rsidR="00063223">
        <w:t xml:space="preserve">voted to not </w:t>
      </w:r>
      <w:r w:rsidR="002B15E7">
        <w:t>hear oral argument at the scheduled open meeting</w:t>
      </w:r>
      <w:r w:rsidR="00063223">
        <w:t>.</w:t>
      </w:r>
      <w:r>
        <w:t xml:space="preserve"> </w:t>
      </w:r>
    </w:p>
    <w:p w14:paraId="4330EB20" w14:textId="77777777" w:rsidR="00C36EDC" w:rsidRDefault="00C36EDC" w:rsidP="00C36EDC">
      <w:pPr>
        <w:ind w:left="720" w:right="720" w:firstLine="720"/>
        <w:jc w:val="both"/>
      </w:pPr>
    </w:p>
    <w:p w14:paraId="46B8F687" w14:textId="77777777" w:rsidR="00C36EDC" w:rsidRDefault="00C36EDC" w:rsidP="00C36EDC">
      <w:pPr>
        <w:spacing w:line="240" w:lineRule="exact"/>
        <w:ind w:right="-360"/>
        <w:jc w:val="both"/>
        <w:rPr>
          <w:szCs w:val="24"/>
        </w:rPr>
      </w:pPr>
    </w:p>
    <w:p w14:paraId="40D672F5" w14:textId="77777777" w:rsidR="00C36EDC" w:rsidRDefault="00C36EDC" w:rsidP="00C36EDC">
      <w:pPr>
        <w:spacing w:line="240" w:lineRule="exact"/>
        <w:jc w:val="both"/>
        <w:rPr>
          <w:szCs w:val="24"/>
        </w:rPr>
      </w:pPr>
    </w:p>
    <w:p w14:paraId="3E7F7489" w14:textId="77777777" w:rsidR="00F205E0" w:rsidRDefault="00F205E0" w:rsidP="00C36EDC">
      <w:pPr>
        <w:ind w:left="720"/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AA68A08" w14:textId="77777777"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81C8" w14:textId="77777777" w:rsidR="00C36EDC" w:rsidRDefault="00C36EDC" w:rsidP="00F205E0">
      <w:r>
        <w:separator/>
      </w:r>
    </w:p>
  </w:endnote>
  <w:endnote w:type="continuationSeparator" w:id="0">
    <w:p w14:paraId="26BD71DF" w14:textId="77777777" w:rsidR="00C36EDC" w:rsidRDefault="00C36ED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1B1D8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00E386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4620133" r:id="rId2">
          <o:FieldCodes>\* mergeformat</o:FieldCodes>
        </o:OLEObject>
      </w:object>
    </w:r>
  </w:p>
  <w:p w14:paraId="2D308CCD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A966C70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37CAE7F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FCC3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A1BB7" w14:textId="77777777" w:rsidR="00C36EDC" w:rsidRDefault="00C36EDC" w:rsidP="00F205E0">
      <w:r>
        <w:separator/>
      </w:r>
    </w:p>
  </w:footnote>
  <w:footnote w:type="continuationSeparator" w:id="0">
    <w:p w14:paraId="45FA339C" w14:textId="77777777" w:rsidR="00C36EDC" w:rsidRDefault="00C36ED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5219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8D7690B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1B0FDA3" wp14:editId="3DFF2963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1AE578C8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70574374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5EC3BF3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68A6CA2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57762E4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6BDB7406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5CFEF68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3C4465B2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26FE3089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0098CD9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112E65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4D1AF643" w14:textId="386EFB2F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E665433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56B8EA50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F01EB5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57AE07C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5718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DC"/>
    <w:rsid w:val="00035022"/>
    <w:rsid w:val="00052A22"/>
    <w:rsid w:val="00054249"/>
    <w:rsid w:val="00063223"/>
    <w:rsid w:val="00081D53"/>
    <w:rsid w:val="000A4384"/>
    <w:rsid w:val="001C60C2"/>
    <w:rsid w:val="00210A67"/>
    <w:rsid w:val="00266D3A"/>
    <w:rsid w:val="002A460E"/>
    <w:rsid w:val="002B15E7"/>
    <w:rsid w:val="002C6B71"/>
    <w:rsid w:val="002C7323"/>
    <w:rsid w:val="00304A7D"/>
    <w:rsid w:val="00333DA2"/>
    <w:rsid w:val="003B52A7"/>
    <w:rsid w:val="003C1C7E"/>
    <w:rsid w:val="003D3E2D"/>
    <w:rsid w:val="003F6056"/>
    <w:rsid w:val="00467443"/>
    <w:rsid w:val="004F132B"/>
    <w:rsid w:val="0057420A"/>
    <w:rsid w:val="00580FCC"/>
    <w:rsid w:val="00591646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F0D"/>
    <w:rsid w:val="009E3AC7"/>
    <w:rsid w:val="009F15AB"/>
    <w:rsid w:val="00A12349"/>
    <w:rsid w:val="00A812F4"/>
    <w:rsid w:val="00AC26D9"/>
    <w:rsid w:val="00AD68A5"/>
    <w:rsid w:val="00B65457"/>
    <w:rsid w:val="00B677AD"/>
    <w:rsid w:val="00BA4B36"/>
    <w:rsid w:val="00BD7607"/>
    <w:rsid w:val="00C36EDC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74285"/>
    <w:rsid w:val="00E83210"/>
    <w:rsid w:val="00EA3A3B"/>
    <w:rsid w:val="00ED252E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639D5"/>
  <w15:docId w15:val="{06CA1483-6B90-4A04-B0DB-A0990F86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EDC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8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Ruby Hicks</dc:creator>
  <cp:lastModifiedBy>Nancy Hernandez</cp:lastModifiedBy>
  <cp:revision>3</cp:revision>
  <cp:lastPrinted>2010-07-16T14:48:00Z</cp:lastPrinted>
  <dcterms:created xsi:type="dcterms:W3CDTF">2022-01-25T18:41:00Z</dcterms:created>
  <dcterms:modified xsi:type="dcterms:W3CDTF">2022-01-25T18:49:00Z</dcterms:modified>
</cp:coreProperties>
</file>