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6AE4EB68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A7F1626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819A93" w14:textId="77777777" w:rsidR="00C97625" w:rsidRPr="00595DDC" w:rsidRDefault="00DC24A9" w:rsidP="00764ED9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10" w:history="1">
              <w:r w:rsidR="00764ED9" w:rsidRPr="00764ED9">
                <w:rPr>
                  <w:rStyle w:val="Hyperlink"/>
                </w:rPr>
                <w:t>1005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F13F376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5B6FCBA9" w14:textId="77777777" w:rsidR="00C97625" w:rsidRPr="009F3D0E" w:rsidRDefault="00A0261E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A0261E">
              <w:rPr>
                <w:szCs w:val="23"/>
              </w:rPr>
              <w:t>Clarify Definition of Point of Interconnection (POI) and Add Definition Point of Interconnection Bus (POIB)</w:t>
            </w:r>
          </w:p>
        </w:tc>
      </w:tr>
      <w:tr w:rsidR="00FC0BDC" w14:paraId="2664267D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ECE4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C742" w14:textId="77777777" w:rsidR="00FC0BDC" w:rsidRPr="009F3D0E" w:rsidRDefault="0049287D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February 26, 2020</w:t>
            </w:r>
          </w:p>
        </w:tc>
      </w:tr>
      <w:tr w:rsidR="00F13670" w14:paraId="559A2A04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255875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12BF728C" w14:textId="77777777" w:rsidR="00124420" w:rsidRPr="002D68CF" w:rsidRDefault="00A0261E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A0261E">
              <w:rPr>
                <w:rFonts w:ascii="Arial" w:hAnsi="Arial" w:cs="Arial"/>
              </w:rPr>
              <w:t>Less than $5k, which will be absorbed by the Operations &amp; Maintenance (O&amp;M) budgets of affected department.</w:t>
            </w:r>
          </w:p>
        </w:tc>
      </w:tr>
      <w:tr w:rsidR="00F13670" w14:paraId="5F746D18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CE65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C498" w14:textId="77777777" w:rsidR="00A0261E" w:rsidRPr="00A0261E" w:rsidRDefault="00A0261E" w:rsidP="00A0261E">
            <w:pPr>
              <w:pStyle w:val="NormalArial"/>
              <w:rPr>
                <w:rFonts w:cs="Arial"/>
              </w:rPr>
            </w:pPr>
            <w:r w:rsidRPr="00A0261E">
              <w:rPr>
                <w:rFonts w:cs="Arial"/>
              </w:rPr>
              <w:t>No project required</w:t>
            </w:r>
            <w:r w:rsidR="00B548B9">
              <w:rPr>
                <w:rFonts w:cs="Arial"/>
              </w:rPr>
              <w:t xml:space="preserve">; however, </w:t>
            </w:r>
            <w:r w:rsidR="00B548B9" w:rsidRPr="000F7745">
              <w:t xml:space="preserve">ERCOT plans to combine </w:t>
            </w:r>
            <w:r w:rsidR="00B548B9">
              <w:t xml:space="preserve">required changes </w:t>
            </w:r>
            <w:r w:rsidR="00B548B9" w:rsidRPr="000F7745">
              <w:t>with other projects for increased efficiency</w:t>
            </w:r>
            <w:r w:rsidRPr="00A0261E">
              <w:rPr>
                <w:rFonts w:cs="Arial"/>
              </w:rPr>
              <w:t xml:space="preserve">.  </w:t>
            </w:r>
          </w:p>
          <w:p w14:paraId="066ED523" w14:textId="77777777" w:rsidR="00A0261E" w:rsidRPr="00A0261E" w:rsidRDefault="00A0261E" w:rsidP="00A0261E">
            <w:pPr>
              <w:pStyle w:val="NormalArial"/>
              <w:rPr>
                <w:rFonts w:cs="Arial"/>
              </w:rPr>
            </w:pPr>
          </w:p>
          <w:p w14:paraId="64F351FD" w14:textId="77777777" w:rsidR="0026620F" w:rsidRDefault="00B548B9" w:rsidP="00A0261E">
            <w:pPr>
              <w:pStyle w:val="NormalArial"/>
              <w:rPr>
                <w:rFonts w:cs="Arial"/>
              </w:rPr>
            </w:pPr>
            <w:r>
              <w:rPr>
                <w:rFonts w:cs="Arial"/>
              </w:rPr>
              <w:t>Estimated duration:  1-2 months</w:t>
            </w:r>
          </w:p>
          <w:p w14:paraId="659D528A" w14:textId="77777777" w:rsidR="00B548B9" w:rsidRPr="00511748" w:rsidRDefault="00B548B9" w:rsidP="00A0261E">
            <w:pPr>
              <w:pStyle w:val="NormalArial"/>
              <w:rPr>
                <w:sz w:val="22"/>
                <w:szCs w:val="22"/>
              </w:rPr>
            </w:pPr>
          </w:p>
        </w:tc>
      </w:tr>
      <w:tr w:rsidR="00F13670" w14:paraId="791750BA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8A2051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1E067ACD" w14:textId="77777777" w:rsidR="00D53917" w:rsidRDefault="009E0C28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B2C65" w:rsidRPr="00CB2C65">
              <w:t xml:space="preserve">Labor: </w:t>
            </w:r>
            <w:r w:rsidR="00A0261E">
              <w:t>10</w:t>
            </w:r>
            <w:r w:rsidR="00CB2C65" w:rsidRPr="00CB2C65">
              <w:t>0% ERCOT; 0% Vendor</w:t>
            </w:r>
          </w:p>
          <w:p w14:paraId="79A1C6DD" w14:textId="77777777" w:rsidR="00CB2C65" w:rsidRDefault="00CB2C65" w:rsidP="002D6CAB">
            <w:pPr>
              <w:pStyle w:val="NormalArial"/>
            </w:pPr>
          </w:p>
          <w:p w14:paraId="4E56F58F" w14:textId="77777777" w:rsidR="00CB2C65" w:rsidRPr="00F02EB9" w:rsidRDefault="00CB2C65" w:rsidP="002D6CAB">
            <w:pPr>
              <w:pStyle w:val="NormalArial"/>
            </w:pPr>
            <w:r w:rsidRPr="00F02EB9">
              <w:t>Ongoing Requirements: No impact</w:t>
            </w:r>
            <w:r w:rsidR="00D95CCE">
              <w:t>s</w:t>
            </w:r>
            <w:r w:rsidRPr="00F02EB9">
              <w:t xml:space="preserve"> to ERCOT staffing.</w:t>
            </w:r>
          </w:p>
        </w:tc>
      </w:tr>
      <w:tr w:rsidR="00F13670" w14:paraId="29C6D459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80F159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03B7ADE4" w14:textId="77777777" w:rsidR="004B1BFC" w:rsidRDefault="009207B4" w:rsidP="00A0261E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14:paraId="3896AD0A" w14:textId="77777777" w:rsidR="00A0261E" w:rsidRDefault="00A0261E" w:rsidP="00A0261E">
            <w:pPr>
              <w:pStyle w:val="NormalArial"/>
              <w:rPr>
                <w:rFonts w:cs="Arial"/>
              </w:rPr>
            </w:pPr>
          </w:p>
          <w:p w14:paraId="07792EBB" w14:textId="77777777" w:rsidR="00A0261E" w:rsidRDefault="00A0261E" w:rsidP="00A0261E">
            <w:pPr>
              <w:pStyle w:val="NormalArial"/>
              <w:numPr>
                <w:ilvl w:val="0"/>
                <w:numId w:val="7"/>
              </w:numPr>
              <w:rPr>
                <w:rFonts w:cs="Arial"/>
              </w:rPr>
            </w:pPr>
            <w:r w:rsidRPr="00A0261E">
              <w:rPr>
                <w:rFonts w:cs="Arial"/>
              </w:rPr>
              <w:t>Resource Integration</w:t>
            </w:r>
            <w:r>
              <w:rPr>
                <w:rFonts w:cs="Arial"/>
              </w:rPr>
              <w:t xml:space="preserve">   100%</w:t>
            </w:r>
          </w:p>
          <w:p w14:paraId="4F026418" w14:textId="77777777" w:rsidR="00A0261E" w:rsidRPr="00A0261E" w:rsidRDefault="00A0261E" w:rsidP="00A0261E">
            <w:pPr>
              <w:pStyle w:val="NormalArial"/>
              <w:ind w:left="720"/>
              <w:rPr>
                <w:rFonts w:cs="Arial"/>
              </w:rPr>
            </w:pPr>
          </w:p>
        </w:tc>
      </w:tr>
      <w:tr w:rsidR="00F13670" w14:paraId="2CE579B4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CD15D3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15CB2209" w14:textId="77777777"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 w14:paraId="54C5B8C8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A7ABE56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51E4E22D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404EA1BB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310AC862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239F4AF1" w14:textId="77777777"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 w14:paraId="37042B36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5B6205C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35FA7C87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2F5752D2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65880C93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60038910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4111FF3" w14:textId="77777777" w:rsidR="000A2646" w:rsidRPr="00A36BDB" w:rsidRDefault="00897368" w:rsidP="000F7745">
            <w:pPr>
              <w:pStyle w:val="NormalArial"/>
            </w:pPr>
            <w:r>
              <w:t xml:space="preserve">None. </w:t>
            </w:r>
          </w:p>
        </w:tc>
      </w:tr>
    </w:tbl>
    <w:p w14:paraId="02AE1836" w14:textId="77777777" w:rsidR="00BE76F0" w:rsidRDefault="00BE76F0" w:rsidP="00BE76F0"/>
    <w:sectPr w:rsidR="00BE76F0" w:rsidSect="001F5696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1C9DE" w14:textId="77777777" w:rsidR="00DC24A9" w:rsidRDefault="00DC24A9">
      <w:r>
        <w:separator/>
      </w:r>
    </w:p>
  </w:endnote>
  <w:endnote w:type="continuationSeparator" w:id="0">
    <w:p w14:paraId="1AE21665" w14:textId="77777777" w:rsidR="00DC24A9" w:rsidRDefault="00DC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1607" w14:textId="77777777" w:rsidR="006B0C5E" w:rsidRDefault="00764ED9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1005NPRR-02 Impact Analysis 022620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49287D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49287D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6394D3F9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6DBE2" w14:textId="77777777" w:rsidR="00DC24A9" w:rsidRDefault="00DC24A9">
      <w:r>
        <w:separator/>
      </w:r>
    </w:p>
  </w:footnote>
  <w:footnote w:type="continuationSeparator" w:id="0">
    <w:p w14:paraId="0488ADFC" w14:textId="77777777" w:rsidR="00DC24A9" w:rsidRDefault="00DC2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569DF" w14:textId="77777777"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42EC2"/>
    <w:multiLevelType w:val="hybridMultilevel"/>
    <w:tmpl w:val="04AC9852"/>
    <w:lvl w:ilvl="0" w:tplc="2D9624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42F0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92FA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92F5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A0EB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6473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109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3A20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B46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B7690D"/>
    <w:multiLevelType w:val="multilevel"/>
    <w:tmpl w:val="E8A0E414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12436A6"/>
    <w:multiLevelType w:val="hybridMultilevel"/>
    <w:tmpl w:val="57FE4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11854"/>
    <w:multiLevelType w:val="hybridMultilevel"/>
    <w:tmpl w:val="D3B42F86"/>
    <w:lvl w:ilvl="0" w:tplc="45ECE14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AE89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1857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4A32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488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9AFE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8690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9602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74E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B0B1C"/>
    <w:rsid w:val="000B3B55"/>
    <w:rsid w:val="000E735D"/>
    <w:rsid w:val="000F657B"/>
    <w:rsid w:val="000F7745"/>
    <w:rsid w:val="0010572B"/>
    <w:rsid w:val="0011160D"/>
    <w:rsid w:val="001128F3"/>
    <w:rsid w:val="00116E03"/>
    <w:rsid w:val="001218C5"/>
    <w:rsid w:val="00124420"/>
    <w:rsid w:val="0013505A"/>
    <w:rsid w:val="0014050A"/>
    <w:rsid w:val="001454E5"/>
    <w:rsid w:val="00147406"/>
    <w:rsid w:val="001503FA"/>
    <w:rsid w:val="001526D8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1F5696"/>
    <w:rsid w:val="0020134E"/>
    <w:rsid w:val="0020272B"/>
    <w:rsid w:val="00204CEA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2234"/>
    <w:rsid w:val="00483998"/>
    <w:rsid w:val="0049287D"/>
    <w:rsid w:val="004938B8"/>
    <w:rsid w:val="004B1BFC"/>
    <w:rsid w:val="004B2AA2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714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097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B6293"/>
    <w:rsid w:val="006C3039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64ED9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97368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C28"/>
    <w:rsid w:val="009E0E28"/>
    <w:rsid w:val="009E2B6C"/>
    <w:rsid w:val="009F0EB6"/>
    <w:rsid w:val="009F3D0E"/>
    <w:rsid w:val="009F5415"/>
    <w:rsid w:val="00A0261E"/>
    <w:rsid w:val="00A06E42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3262B"/>
    <w:rsid w:val="00B3605A"/>
    <w:rsid w:val="00B43584"/>
    <w:rsid w:val="00B44FF3"/>
    <w:rsid w:val="00B50D29"/>
    <w:rsid w:val="00B548B9"/>
    <w:rsid w:val="00B61793"/>
    <w:rsid w:val="00B70B20"/>
    <w:rsid w:val="00B85D42"/>
    <w:rsid w:val="00B96544"/>
    <w:rsid w:val="00BA23FC"/>
    <w:rsid w:val="00BB1036"/>
    <w:rsid w:val="00BB456F"/>
    <w:rsid w:val="00BB7ED2"/>
    <w:rsid w:val="00BC322C"/>
    <w:rsid w:val="00BC7F7A"/>
    <w:rsid w:val="00BD14E5"/>
    <w:rsid w:val="00BE04AB"/>
    <w:rsid w:val="00BE76F0"/>
    <w:rsid w:val="00BF0BCD"/>
    <w:rsid w:val="00BF3CBB"/>
    <w:rsid w:val="00BF4C29"/>
    <w:rsid w:val="00BF6B3B"/>
    <w:rsid w:val="00C00C38"/>
    <w:rsid w:val="00C11A57"/>
    <w:rsid w:val="00C2321E"/>
    <w:rsid w:val="00C362B5"/>
    <w:rsid w:val="00C452DC"/>
    <w:rsid w:val="00C56D5E"/>
    <w:rsid w:val="00C63B97"/>
    <w:rsid w:val="00C706FF"/>
    <w:rsid w:val="00C768E2"/>
    <w:rsid w:val="00C957F9"/>
    <w:rsid w:val="00C97625"/>
    <w:rsid w:val="00CA17FC"/>
    <w:rsid w:val="00CB2C65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769AA"/>
    <w:rsid w:val="00D9401A"/>
    <w:rsid w:val="00D95CCE"/>
    <w:rsid w:val="00D96398"/>
    <w:rsid w:val="00D97AF9"/>
    <w:rsid w:val="00DA0842"/>
    <w:rsid w:val="00DA3B1F"/>
    <w:rsid w:val="00DA5505"/>
    <w:rsid w:val="00DB4DEF"/>
    <w:rsid w:val="00DB51C2"/>
    <w:rsid w:val="00DB56A5"/>
    <w:rsid w:val="00DB5B82"/>
    <w:rsid w:val="00DB61BB"/>
    <w:rsid w:val="00DB701A"/>
    <w:rsid w:val="00DC24A9"/>
    <w:rsid w:val="00DC4479"/>
    <w:rsid w:val="00DC58FA"/>
    <w:rsid w:val="00DC7B53"/>
    <w:rsid w:val="00DC7E17"/>
    <w:rsid w:val="00DD1282"/>
    <w:rsid w:val="00DD5390"/>
    <w:rsid w:val="00DE239D"/>
    <w:rsid w:val="00DE35A9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1C6F"/>
    <w:rsid w:val="00E83B6A"/>
    <w:rsid w:val="00E851D6"/>
    <w:rsid w:val="00E8702F"/>
    <w:rsid w:val="00E87AE5"/>
    <w:rsid w:val="00EA367F"/>
    <w:rsid w:val="00EB322E"/>
    <w:rsid w:val="00EB5291"/>
    <w:rsid w:val="00EC0CEF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08"/>
    <w:rsid w:val="00F92B33"/>
    <w:rsid w:val="00FA621B"/>
    <w:rsid w:val="00FB22A3"/>
    <w:rsid w:val="00FB437C"/>
    <w:rsid w:val="00FC0BDC"/>
    <w:rsid w:val="00FC1C43"/>
    <w:rsid w:val="00FC567F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6DF2F9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ercot.com/mktrules/issues/NPRR100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20FB0E-4C55-4105-B818-381374742E8E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3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1089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Rebecca Zerwas</cp:lastModifiedBy>
  <cp:revision>2</cp:revision>
  <cp:lastPrinted>2007-01-12T13:31:00Z</cp:lastPrinted>
  <dcterms:created xsi:type="dcterms:W3CDTF">2021-08-18T17:19:00Z</dcterms:created>
  <dcterms:modified xsi:type="dcterms:W3CDTF">2021-08-18T17:19:00Z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