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19195" w14:textId="564F35CD" w:rsidR="00022768" w:rsidRDefault="0086733C" w:rsidP="0086733C">
      <w:pPr>
        <w:jc w:val="center"/>
        <w:rPr>
          <w:sz w:val="40"/>
          <w:szCs w:val="40"/>
        </w:rPr>
      </w:pPr>
      <w:r>
        <w:rPr>
          <w:sz w:val="40"/>
          <w:szCs w:val="40"/>
        </w:rPr>
        <w:t>Childress Creek WSC</w:t>
      </w:r>
    </w:p>
    <w:p w14:paraId="37CFE838" w14:textId="44B05F87" w:rsidR="0086733C" w:rsidRDefault="0086733C" w:rsidP="0086733C">
      <w:pPr>
        <w:jc w:val="center"/>
        <w:rPr>
          <w:sz w:val="40"/>
          <w:szCs w:val="40"/>
        </w:rPr>
      </w:pPr>
      <w:r>
        <w:rPr>
          <w:sz w:val="40"/>
          <w:szCs w:val="40"/>
        </w:rPr>
        <w:t>255 CR 3405 Clifton Tx 76634</w:t>
      </w:r>
    </w:p>
    <w:p w14:paraId="3D4D896C" w14:textId="328F8B55" w:rsidR="0086733C" w:rsidRDefault="0086733C" w:rsidP="0086733C">
      <w:pPr>
        <w:jc w:val="center"/>
        <w:rPr>
          <w:sz w:val="40"/>
          <w:szCs w:val="40"/>
        </w:rPr>
      </w:pPr>
      <w:r>
        <w:rPr>
          <w:sz w:val="40"/>
          <w:szCs w:val="40"/>
        </w:rPr>
        <w:t>254-675-2306</w:t>
      </w:r>
    </w:p>
    <w:p w14:paraId="47E11604" w14:textId="21168500" w:rsidR="0086733C" w:rsidRDefault="0086733C" w:rsidP="0086733C">
      <w:pPr>
        <w:jc w:val="center"/>
        <w:rPr>
          <w:sz w:val="40"/>
          <w:szCs w:val="40"/>
        </w:rPr>
      </w:pPr>
    </w:p>
    <w:p w14:paraId="77F919E7" w14:textId="19C853FE" w:rsidR="0086733C" w:rsidRDefault="0086733C" w:rsidP="0086733C">
      <w:pPr>
        <w:rPr>
          <w:sz w:val="40"/>
          <w:szCs w:val="40"/>
        </w:rPr>
      </w:pPr>
      <w:r>
        <w:rPr>
          <w:sz w:val="40"/>
          <w:szCs w:val="40"/>
        </w:rPr>
        <w:t>Please find below Project 52299 information we are required to file in accordance with Senate Bill 3.87 legislature session.</w:t>
      </w:r>
    </w:p>
    <w:p w14:paraId="354AECD9" w14:textId="166D15CE" w:rsidR="0086733C" w:rsidRDefault="0086733C" w:rsidP="0086733C">
      <w:pPr>
        <w:rPr>
          <w:sz w:val="40"/>
          <w:szCs w:val="40"/>
        </w:rPr>
      </w:pPr>
    </w:p>
    <w:p w14:paraId="71EA328F" w14:textId="3D133DD1" w:rsidR="0086733C" w:rsidRDefault="0086733C" w:rsidP="0086733C">
      <w:pPr>
        <w:rPr>
          <w:sz w:val="40"/>
          <w:szCs w:val="40"/>
        </w:rPr>
      </w:pPr>
      <w:r>
        <w:rPr>
          <w:sz w:val="40"/>
          <w:szCs w:val="40"/>
        </w:rPr>
        <w:t>Reporting for Childress Creek WSC   PWS # 0180026</w:t>
      </w:r>
    </w:p>
    <w:p w14:paraId="263750CC" w14:textId="09FAEFF9" w:rsidR="0086733C" w:rsidRDefault="0086733C" w:rsidP="0086733C">
      <w:pPr>
        <w:rPr>
          <w:sz w:val="40"/>
          <w:szCs w:val="40"/>
        </w:rPr>
      </w:pPr>
      <w:r>
        <w:rPr>
          <w:sz w:val="40"/>
          <w:szCs w:val="40"/>
        </w:rPr>
        <w:t>List of Facilities.</w:t>
      </w:r>
    </w:p>
    <w:p w14:paraId="7AD4E5EA" w14:textId="790296CE" w:rsidR="0086733C" w:rsidRDefault="0086733C" w:rsidP="0086733C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Wells</w:t>
      </w:r>
    </w:p>
    <w:p w14:paraId="736049B4" w14:textId="22FBE308" w:rsidR="0086733C" w:rsidRDefault="0086733C" w:rsidP="0086733C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Well # 1 700 CR 3430</w:t>
      </w:r>
    </w:p>
    <w:p w14:paraId="344180AD" w14:textId="30412F81" w:rsidR="0086733C" w:rsidRDefault="0086733C" w:rsidP="0086733C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Well # 2 790 CR 4270</w:t>
      </w:r>
    </w:p>
    <w:p w14:paraId="4FC830FE" w14:textId="252CF1E9" w:rsidR="0086733C" w:rsidRDefault="0086733C" w:rsidP="0086733C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Station # 3 Intersection of Cr 3220 and CR </w:t>
      </w:r>
      <w:r w:rsidR="00634170">
        <w:rPr>
          <w:sz w:val="40"/>
          <w:szCs w:val="40"/>
        </w:rPr>
        <w:t>3235</w:t>
      </w:r>
    </w:p>
    <w:p w14:paraId="48493D1A" w14:textId="56EC4C32" w:rsidR="00634170" w:rsidRDefault="00634170" w:rsidP="0086733C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Well #4 255 CR 3405</w:t>
      </w:r>
    </w:p>
    <w:p w14:paraId="42340E3A" w14:textId="7450A4D1" w:rsidR="00634170" w:rsidRDefault="00634170" w:rsidP="0086733C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Well #5 2542 FM 56</w:t>
      </w:r>
    </w:p>
    <w:p w14:paraId="54CFDB1D" w14:textId="2101B8CC" w:rsidR="00634170" w:rsidRDefault="00634170" w:rsidP="0086733C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Well # 6 494 CR 3320</w:t>
      </w:r>
    </w:p>
    <w:p w14:paraId="223DDBB1" w14:textId="62EF147E" w:rsidR="00634170" w:rsidRDefault="00634170" w:rsidP="00634170">
      <w:pPr>
        <w:rPr>
          <w:sz w:val="40"/>
          <w:szCs w:val="40"/>
        </w:rPr>
      </w:pPr>
      <w:r>
        <w:rPr>
          <w:sz w:val="40"/>
          <w:szCs w:val="40"/>
        </w:rPr>
        <w:t>Emergency Contacts</w:t>
      </w:r>
    </w:p>
    <w:p w14:paraId="08F222FB" w14:textId="6E1DA8FC" w:rsidR="00634170" w:rsidRDefault="00634170" w:rsidP="00634170">
      <w:pPr>
        <w:pStyle w:val="ListParagraph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Justin Tergerson General Manager 254-253-1492</w:t>
      </w:r>
    </w:p>
    <w:p w14:paraId="02E8AFE1" w14:textId="72CDEFE5" w:rsidR="00634170" w:rsidRPr="00634170" w:rsidRDefault="00634170" w:rsidP="00634170">
      <w:pPr>
        <w:pStyle w:val="ListParagraph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Josh Brunner Lead Operator 254-299-7885</w:t>
      </w:r>
    </w:p>
    <w:sectPr w:rsidR="00634170" w:rsidRPr="006341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C17"/>
    <w:multiLevelType w:val="hybridMultilevel"/>
    <w:tmpl w:val="5D8C3B3E"/>
    <w:lvl w:ilvl="0" w:tplc="30D6E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8E4E23"/>
    <w:multiLevelType w:val="hybridMultilevel"/>
    <w:tmpl w:val="7E04C412"/>
    <w:lvl w:ilvl="0" w:tplc="05B0A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A84462"/>
    <w:multiLevelType w:val="hybridMultilevel"/>
    <w:tmpl w:val="1C02EB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3C"/>
    <w:rsid w:val="00022768"/>
    <w:rsid w:val="00634170"/>
    <w:rsid w:val="0086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7A806"/>
  <w15:chartTrackingRefBased/>
  <w15:docId w15:val="{1F0B7389-1F24-484F-BF25-59F9E563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Tergerson</dc:creator>
  <cp:keywords/>
  <dc:description/>
  <cp:lastModifiedBy>Justin Tergerson</cp:lastModifiedBy>
  <cp:revision>1</cp:revision>
  <dcterms:created xsi:type="dcterms:W3CDTF">2021-10-14T16:31:00Z</dcterms:created>
  <dcterms:modified xsi:type="dcterms:W3CDTF">2021-10-14T16:44:00Z</dcterms:modified>
</cp:coreProperties>
</file>