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E73DDF" w14:textId="7B07F000" w:rsidR="000A0AE2" w:rsidRDefault="002A5157"/>
    <w:p w14:paraId="7A8F31B3" w14:textId="62728A0D" w:rsidR="002F687B" w:rsidRDefault="002F687B"/>
    <w:p w14:paraId="5F26EF76" w14:textId="61C2F287" w:rsidR="002F687B" w:rsidRPr="00392BF7" w:rsidRDefault="002F687B">
      <w:pPr>
        <w:rPr>
          <w:sz w:val="28"/>
          <w:szCs w:val="28"/>
        </w:rPr>
      </w:pPr>
      <w:r w:rsidRPr="00392BF7">
        <w:rPr>
          <w:sz w:val="28"/>
          <w:szCs w:val="28"/>
        </w:rPr>
        <w:t>In accordance with Public Utility Commission of Texas (PUCT) Project 52299 (Affected Utilities).</w:t>
      </w:r>
    </w:p>
    <w:p w14:paraId="154F3914" w14:textId="3538F2B4" w:rsidR="002F687B" w:rsidRPr="00392BF7" w:rsidRDefault="002F687B">
      <w:pPr>
        <w:rPr>
          <w:sz w:val="28"/>
          <w:szCs w:val="28"/>
        </w:rPr>
      </w:pPr>
      <w:r w:rsidRPr="00392BF7">
        <w:rPr>
          <w:sz w:val="28"/>
          <w:szCs w:val="28"/>
        </w:rPr>
        <w:t xml:space="preserve">The Macedonia-Eylau Utility District provides potable water to approximately 2,265 residential and commercial connections. </w:t>
      </w:r>
    </w:p>
    <w:p w14:paraId="64C3BE34" w14:textId="4464B06D" w:rsidR="002F687B" w:rsidRPr="00392BF7" w:rsidRDefault="002F687B">
      <w:pPr>
        <w:rPr>
          <w:sz w:val="28"/>
          <w:szCs w:val="28"/>
        </w:rPr>
      </w:pPr>
    </w:p>
    <w:p w14:paraId="65D10FC6" w14:textId="4C366EBC" w:rsidR="002F687B" w:rsidRPr="00392BF7" w:rsidRDefault="002F687B">
      <w:pPr>
        <w:rPr>
          <w:sz w:val="28"/>
          <w:szCs w:val="28"/>
        </w:rPr>
      </w:pPr>
      <w:r w:rsidRPr="00392BF7">
        <w:rPr>
          <w:sz w:val="28"/>
          <w:szCs w:val="28"/>
          <w:u w:val="single"/>
        </w:rPr>
        <w:t>Facilities are located as noted below:</w:t>
      </w:r>
    </w:p>
    <w:p w14:paraId="5F42EDC0" w14:textId="7D2386F1" w:rsidR="002F687B" w:rsidRPr="00392BF7" w:rsidRDefault="002F687B" w:rsidP="002F687B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392BF7">
        <w:rPr>
          <w:sz w:val="28"/>
          <w:szCs w:val="28"/>
        </w:rPr>
        <w:t xml:space="preserve">A 300,000-gallon ground storage tank which feeds a 200,000 elevated storage tank which feeds all of our </w:t>
      </w:r>
      <w:r w:rsidR="00642567" w:rsidRPr="00392BF7">
        <w:rPr>
          <w:sz w:val="28"/>
          <w:szCs w:val="28"/>
        </w:rPr>
        <w:t>customer’s</w:t>
      </w:r>
      <w:r w:rsidRPr="00392BF7">
        <w:rPr>
          <w:sz w:val="28"/>
          <w:szCs w:val="28"/>
        </w:rPr>
        <w:t xml:space="preserve"> potable water. Both are located at 1692 South Kings Hwy.</w:t>
      </w:r>
    </w:p>
    <w:p w14:paraId="3BFA7F94" w14:textId="6CF561E9" w:rsidR="002F687B" w:rsidRPr="00392BF7" w:rsidRDefault="002F687B" w:rsidP="002F687B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392BF7">
        <w:rPr>
          <w:sz w:val="28"/>
          <w:szCs w:val="28"/>
        </w:rPr>
        <w:t xml:space="preserve">A </w:t>
      </w:r>
      <w:r w:rsidR="00642567" w:rsidRPr="00392BF7">
        <w:rPr>
          <w:sz w:val="28"/>
          <w:szCs w:val="28"/>
        </w:rPr>
        <w:t>200.000-gallon</w:t>
      </w:r>
      <w:r w:rsidRPr="00392BF7">
        <w:rPr>
          <w:sz w:val="28"/>
          <w:szCs w:val="28"/>
        </w:rPr>
        <w:t xml:space="preserve"> elevated storage tank is located on Merrit Circle, which also feeds potable water to all of our connections. </w:t>
      </w:r>
    </w:p>
    <w:p w14:paraId="1CBA0A54" w14:textId="3494C27D" w:rsidR="00642567" w:rsidRPr="00392BF7" w:rsidRDefault="00642567" w:rsidP="00642567">
      <w:pPr>
        <w:rPr>
          <w:sz w:val="28"/>
          <w:szCs w:val="28"/>
        </w:rPr>
      </w:pPr>
    </w:p>
    <w:p w14:paraId="49F605A8" w14:textId="010A688F" w:rsidR="00642567" w:rsidRPr="00392BF7" w:rsidRDefault="00642567" w:rsidP="00642567">
      <w:pPr>
        <w:rPr>
          <w:sz w:val="28"/>
          <w:szCs w:val="28"/>
        </w:rPr>
      </w:pPr>
      <w:r w:rsidRPr="00392BF7">
        <w:rPr>
          <w:sz w:val="28"/>
          <w:szCs w:val="28"/>
          <w:u w:val="single"/>
        </w:rPr>
        <w:t>Emergency Contact Information</w:t>
      </w:r>
    </w:p>
    <w:p w14:paraId="0759E382" w14:textId="6F85A8B9" w:rsidR="00642567" w:rsidRPr="00392BF7" w:rsidRDefault="00642567" w:rsidP="00642567">
      <w:pPr>
        <w:rPr>
          <w:sz w:val="28"/>
          <w:szCs w:val="28"/>
        </w:rPr>
      </w:pPr>
      <w:r w:rsidRPr="00392BF7">
        <w:rPr>
          <w:sz w:val="28"/>
          <w:szCs w:val="28"/>
        </w:rPr>
        <w:t>Primary- Macedonia-Eylau M.U.D.: (903-832-1691)</w:t>
      </w:r>
    </w:p>
    <w:p w14:paraId="75A6BBB6" w14:textId="70BF6819" w:rsidR="00642567" w:rsidRPr="00392BF7" w:rsidRDefault="00642567" w:rsidP="00642567">
      <w:pPr>
        <w:rPr>
          <w:sz w:val="28"/>
          <w:szCs w:val="28"/>
        </w:rPr>
      </w:pPr>
      <w:r w:rsidRPr="00392BF7">
        <w:rPr>
          <w:sz w:val="28"/>
          <w:szCs w:val="28"/>
        </w:rPr>
        <w:t>Alternate- General Manager, Keith Griffie: (903-277-3446)</w:t>
      </w:r>
    </w:p>
    <w:p w14:paraId="7A098A21" w14:textId="5B05085A" w:rsidR="00642567" w:rsidRPr="00392BF7" w:rsidRDefault="00642567" w:rsidP="00642567">
      <w:pPr>
        <w:rPr>
          <w:sz w:val="28"/>
          <w:szCs w:val="28"/>
        </w:rPr>
      </w:pPr>
    </w:p>
    <w:p w14:paraId="6B1E41FB" w14:textId="6CB57C63" w:rsidR="00642567" w:rsidRPr="00392BF7" w:rsidRDefault="00642567" w:rsidP="00642567">
      <w:pPr>
        <w:rPr>
          <w:sz w:val="28"/>
          <w:szCs w:val="28"/>
        </w:rPr>
      </w:pPr>
      <w:r w:rsidRPr="00392BF7">
        <w:rPr>
          <w:sz w:val="28"/>
          <w:szCs w:val="28"/>
          <w:u w:val="single"/>
        </w:rPr>
        <w:t>Mailing Address</w:t>
      </w:r>
    </w:p>
    <w:p w14:paraId="0971C433" w14:textId="11D1DEB3" w:rsidR="00642567" w:rsidRPr="00392BF7" w:rsidRDefault="00642567" w:rsidP="00642567">
      <w:pPr>
        <w:rPr>
          <w:sz w:val="28"/>
          <w:szCs w:val="28"/>
        </w:rPr>
      </w:pPr>
      <w:r w:rsidRPr="00392BF7">
        <w:rPr>
          <w:sz w:val="28"/>
          <w:szCs w:val="28"/>
        </w:rPr>
        <w:t>Macedonia-Eylau M.U.D</w:t>
      </w:r>
    </w:p>
    <w:p w14:paraId="3B592A1B" w14:textId="28172C22" w:rsidR="00642567" w:rsidRPr="00392BF7" w:rsidRDefault="00642567" w:rsidP="00642567">
      <w:pPr>
        <w:rPr>
          <w:sz w:val="28"/>
          <w:szCs w:val="28"/>
        </w:rPr>
      </w:pPr>
      <w:r w:rsidRPr="00392BF7">
        <w:rPr>
          <w:sz w:val="28"/>
          <w:szCs w:val="28"/>
        </w:rPr>
        <w:t>701 South Kings Highway</w:t>
      </w:r>
    </w:p>
    <w:p w14:paraId="1C04D2D8" w14:textId="1A5212FD" w:rsidR="00642567" w:rsidRPr="00392BF7" w:rsidRDefault="00642567" w:rsidP="00642567">
      <w:pPr>
        <w:rPr>
          <w:sz w:val="28"/>
          <w:szCs w:val="28"/>
        </w:rPr>
      </w:pPr>
      <w:r w:rsidRPr="00392BF7">
        <w:rPr>
          <w:sz w:val="28"/>
          <w:szCs w:val="28"/>
        </w:rPr>
        <w:t>Texarkana, TX. 75501</w:t>
      </w:r>
    </w:p>
    <w:sectPr w:rsidR="00642567" w:rsidRPr="00392BF7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074DCB" w14:textId="77777777" w:rsidR="002A5157" w:rsidRDefault="002A5157" w:rsidP="002A5157">
      <w:pPr>
        <w:spacing w:after="0" w:line="240" w:lineRule="auto"/>
      </w:pPr>
      <w:r>
        <w:separator/>
      </w:r>
    </w:p>
  </w:endnote>
  <w:endnote w:type="continuationSeparator" w:id="0">
    <w:p w14:paraId="62DF21B1" w14:textId="77777777" w:rsidR="002A5157" w:rsidRDefault="002A5157" w:rsidP="002A51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3896C8" w14:textId="77777777" w:rsidR="002A5157" w:rsidRDefault="002A5157" w:rsidP="002A5157">
      <w:pPr>
        <w:spacing w:after="0" w:line="240" w:lineRule="auto"/>
      </w:pPr>
      <w:r>
        <w:separator/>
      </w:r>
    </w:p>
  </w:footnote>
  <w:footnote w:type="continuationSeparator" w:id="0">
    <w:p w14:paraId="7D0482DF" w14:textId="77777777" w:rsidR="002A5157" w:rsidRDefault="002A5157" w:rsidP="002A51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004ECD" w14:textId="16075D50" w:rsidR="002A5157" w:rsidRPr="002A5157" w:rsidRDefault="002A5157">
    <w:pPr>
      <w:pStyle w:val="Header"/>
      <w:rPr>
        <w:sz w:val="32"/>
        <w:szCs w:val="32"/>
      </w:rPr>
    </w:pPr>
    <w:r>
      <w:tab/>
    </w:r>
    <w:r w:rsidRPr="002A5157">
      <w:rPr>
        <w:sz w:val="32"/>
        <w:szCs w:val="32"/>
      </w:rPr>
      <w:t>Macedonia-Eylau Municipal Utility District</w:t>
    </w:r>
  </w:p>
  <w:p w14:paraId="5E667E39" w14:textId="5BAB3DA7" w:rsidR="002A5157" w:rsidRPr="002A5157" w:rsidRDefault="002A5157" w:rsidP="002A5157">
    <w:pPr>
      <w:pStyle w:val="Header"/>
      <w:jc w:val="center"/>
      <w:rPr>
        <w:sz w:val="32"/>
        <w:szCs w:val="32"/>
      </w:rPr>
    </w:pPr>
    <w:r w:rsidRPr="002A5157">
      <w:rPr>
        <w:sz w:val="32"/>
        <w:szCs w:val="32"/>
      </w:rPr>
      <w:t>701 South Kings Highway</w:t>
    </w:r>
  </w:p>
  <w:p w14:paraId="53692860" w14:textId="33938574" w:rsidR="002A5157" w:rsidRPr="002A5157" w:rsidRDefault="002A5157" w:rsidP="002A5157">
    <w:pPr>
      <w:pStyle w:val="Header"/>
      <w:jc w:val="center"/>
      <w:rPr>
        <w:sz w:val="32"/>
        <w:szCs w:val="32"/>
      </w:rPr>
    </w:pPr>
    <w:r w:rsidRPr="002A5157">
      <w:rPr>
        <w:sz w:val="32"/>
        <w:szCs w:val="32"/>
      </w:rPr>
      <w:t>Texarkana, TX. 75501</w:t>
    </w:r>
  </w:p>
  <w:p w14:paraId="3D73803E" w14:textId="2D12FDE2" w:rsidR="002A5157" w:rsidRPr="002A5157" w:rsidRDefault="002A5157" w:rsidP="002A5157">
    <w:pPr>
      <w:pStyle w:val="Header"/>
      <w:jc w:val="center"/>
      <w:rPr>
        <w:sz w:val="32"/>
        <w:szCs w:val="32"/>
      </w:rPr>
    </w:pPr>
    <w:r w:rsidRPr="002A5157">
      <w:rPr>
        <w:sz w:val="32"/>
        <w:szCs w:val="32"/>
      </w:rPr>
      <w:t>903-832-1691</w:t>
    </w:r>
  </w:p>
  <w:p w14:paraId="224F9376" w14:textId="77777777" w:rsidR="002A5157" w:rsidRDefault="002A515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43EB4"/>
    <w:multiLevelType w:val="hybridMultilevel"/>
    <w:tmpl w:val="6B40F1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687B"/>
    <w:rsid w:val="002619CF"/>
    <w:rsid w:val="002A5157"/>
    <w:rsid w:val="002F687B"/>
    <w:rsid w:val="00392BF7"/>
    <w:rsid w:val="00642567"/>
    <w:rsid w:val="00705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E30A6F"/>
  <w15:chartTrackingRefBased/>
  <w15:docId w15:val="{889E48D0-34C9-4569-B960-5057DF1FE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F687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A515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A5157"/>
  </w:style>
  <w:style w:type="paragraph" w:styleId="Footer">
    <w:name w:val="footer"/>
    <w:basedOn w:val="Normal"/>
    <w:link w:val="FooterChar"/>
    <w:uiPriority w:val="99"/>
    <w:unhideWhenUsed/>
    <w:rsid w:val="002A515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A51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116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Carrie McCreery</dc:creator>
  <cp:keywords/>
  <dc:description/>
  <cp:lastModifiedBy>Carrie McCreery</cp:lastModifiedBy>
  <cp:revision>3</cp:revision>
  <dcterms:created xsi:type="dcterms:W3CDTF">2021-11-10T15:06:00Z</dcterms:created>
  <dcterms:modified xsi:type="dcterms:W3CDTF">2021-11-10T15:19:00Z</dcterms:modified>
</cp:coreProperties>
</file>