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60603E" w:rsidRPr="006510F1" w:rsidP="0091294B" w14:paraId="293A80AC" w14:textId="77777777">
      <w:pPr>
        <w:pStyle w:val="Title"/>
        <w:spacing w:before="0" w:after="0"/>
        <w:rPr>
          <w:color w:val="auto"/>
          <w:shd w:val="clear" w:color="auto" w:fill="auto"/>
        </w:rPr>
      </w:pPr>
      <w:bookmarkStart w:id="0" w:name="_GoBack"/>
      <w:bookmarkEnd w:id="0"/>
      <w:r w:rsidRPr="006510F1">
        <w:t xml:space="preserve">ADDENDUM </w:t>
      </w:r>
      <w:r w:rsidRPr="006510F1">
        <w:t xml:space="preserve">OF ONCOR ELECTRIC DELIVERY COMPANY TO ITS </w:t>
      </w:r>
    </w:p>
    <w:p w:rsidR="000A06C0" w:rsidP="0091294B" w14:paraId="10E8933D" w14:textId="0B046B0F">
      <w:pPr>
        <w:pStyle w:val="Title"/>
        <w:spacing w:before="0" w:after="0"/>
        <w:rPr>
          <w:color w:val="auto"/>
          <w:u w:val="single"/>
          <w:shd w:val="clear" w:color="auto" w:fill="auto"/>
        </w:rPr>
      </w:pPr>
      <w:r>
        <w:rPr>
          <w:u w:val="single"/>
        </w:rPr>
        <w:t>SERVICE QUALITY REPORT FOR THE 20</w:t>
      </w:r>
      <w:r w:rsidR="0026766F">
        <w:rPr>
          <w:u w:val="single"/>
        </w:rPr>
        <w:t>20</w:t>
      </w:r>
      <w:r>
        <w:rPr>
          <w:u w:val="single"/>
        </w:rPr>
        <w:t xml:space="preserve"> REPORTING YEAR</w:t>
      </w:r>
    </w:p>
    <w:p w:rsidR="006A2007" w:rsidP="0091294B" w14:paraId="4565587C" w14:textId="77777777">
      <w:pPr>
        <w:pStyle w:val="Title"/>
        <w:spacing w:before="0" w:after="0"/>
        <w:rPr>
          <w:color w:val="auto"/>
          <w:u w:val="single"/>
          <w:shd w:val="clear" w:color="auto" w:fill="auto"/>
        </w:rPr>
      </w:pPr>
    </w:p>
    <w:p w:rsidR="006F5745" w:rsidP="00E63820" w14:paraId="04CC1C8C" w14:textId="77777777">
      <w:pPr>
        <w:pStyle w:val="BodyText"/>
        <w:overflowPunct/>
        <w:autoSpaceDE/>
        <w:autoSpaceDN/>
        <w:adjustRightInd/>
        <w:spacing w:after="0" w:line="360" w:lineRule="auto"/>
        <w:jc w:val="both"/>
        <w:textAlignment w:val="auto"/>
        <w:rPr>
          <w:snapToGrid w:val="0"/>
          <w:color w:val="auto"/>
          <w:sz w:val="24"/>
          <w:shd w:val="clear" w:color="auto" w:fill="auto"/>
        </w:rPr>
      </w:pPr>
    </w:p>
    <w:p w:rsidR="000A06C0" w:rsidP="00E63820" w14:paraId="5C007845" w14:textId="0123401A">
      <w:pPr>
        <w:pStyle w:val="BodyText"/>
        <w:overflowPunct/>
        <w:autoSpaceDE/>
        <w:autoSpaceDN/>
        <w:adjustRightInd/>
        <w:spacing w:after="0" w:line="360" w:lineRule="auto"/>
        <w:jc w:val="both"/>
        <w:textAlignment w:val="auto"/>
        <w:rPr>
          <w:snapToGrid w:val="0"/>
          <w:color w:val="auto"/>
          <w:sz w:val="24"/>
          <w:shd w:val="clear" w:color="auto" w:fill="auto"/>
        </w:rPr>
      </w:pPr>
      <w:r>
        <w:rPr>
          <w:snapToGrid w:val="0"/>
          <w:sz w:val="24"/>
        </w:rPr>
        <w:t>The</w:t>
      </w:r>
      <w:r>
        <w:rPr>
          <w:snapToGrid w:val="0"/>
          <w:sz w:val="24"/>
        </w:rPr>
        <w:t xml:space="preserve"> Public Utility Commission of Texas (Commission)</w:t>
      </w:r>
      <w:r w:rsidR="0060603E">
        <w:rPr>
          <w:snapToGrid w:val="0"/>
          <w:sz w:val="24"/>
        </w:rPr>
        <w:t xml:space="preserve">, in Ordering Paragraph No. 5 in its April 18, 2019 Order in Docket No. 48841, </w:t>
      </w:r>
      <w:r w:rsidR="0060603E">
        <w:rPr>
          <w:i/>
          <w:snapToGrid w:val="0"/>
          <w:sz w:val="24"/>
        </w:rPr>
        <w:t>Agreed Notice of Violation and Settlement Agreement Relating to Oncor Electric Delivery Company’s Violation of PURA §</w:t>
      </w:r>
      <w:r w:rsidR="00D73EEF">
        <w:rPr>
          <w:i/>
          <w:snapToGrid w:val="0"/>
          <w:sz w:val="24"/>
        </w:rPr>
        <w:t xml:space="preserve"> 38.005 and 16 TAC 25.52, Concerning Reliability and Continuity of </w:t>
      </w:r>
      <w:r w:rsidR="0042321D">
        <w:rPr>
          <w:i/>
          <w:snapToGrid w:val="0"/>
          <w:sz w:val="24"/>
        </w:rPr>
        <w:t xml:space="preserve"> </w:t>
      </w:r>
      <w:r w:rsidR="00D73EEF">
        <w:rPr>
          <w:i/>
          <w:snapToGrid w:val="0"/>
          <w:sz w:val="24"/>
        </w:rPr>
        <w:t xml:space="preserve">Service, requires </w:t>
      </w:r>
      <w:r>
        <w:rPr>
          <w:snapToGrid w:val="0"/>
          <w:sz w:val="24"/>
        </w:rPr>
        <w:t xml:space="preserve">Oncor Electric Delivery Company </w:t>
      </w:r>
      <w:r w:rsidR="007E71E6">
        <w:rPr>
          <w:snapToGrid w:val="0"/>
          <w:sz w:val="24"/>
        </w:rPr>
        <w:t xml:space="preserve">LLC </w:t>
      </w:r>
      <w:r>
        <w:rPr>
          <w:snapToGrid w:val="0"/>
          <w:sz w:val="24"/>
        </w:rPr>
        <w:t xml:space="preserve">(Oncor) </w:t>
      </w:r>
      <w:r w:rsidR="00D73EEF">
        <w:rPr>
          <w:snapToGrid w:val="0"/>
          <w:sz w:val="24"/>
        </w:rPr>
        <w:t xml:space="preserve">to </w:t>
      </w:r>
      <w:r w:rsidRPr="00D73EEF" w:rsidR="00D73EEF">
        <w:rPr>
          <w:snapToGrid w:val="0"/>
          <w:sz w:val="24"/>
          <w:szCs w:val="24"/>
        </w:rPr>
        <w:t>“</w:t>
      </w:r>
      <w:r w:rsidRPr="00D73EEF" w:rsidR="00D73EEF">
        <w:rPr>
          <w:sz w:val="24"/>
          <w:szCs w:val="24"/>
        </w:rPr>
        <w:t>file a report regarding actions to bring feeders that are found to be in violation of any of its system-wide service quality standards for two or more consecutive years into compliance with the Commission's service quality standards, and this report must be filed as an addendum to Oncor's required annual service quality reports, as prescribed by 16 TAC § 25.81</w:t>
      </w:r>
      <w:r w:rsidR="00D73EEF">
        <w:rPr>
          <w:sz w:val="24"/>
          <w:szCs w:val="24"/>
        </w:rPr>
        <w:t xml:space="preserve">.”  This Addendum is filed to comply with that requirement.  </w:t>
      </w:r>
    </w:p>
    <w:p w:rsidR="007F1CFF" w:rsidP="007F1CFF" w14:paraId="5F3A55CD" w14:textId="77777777">
      <w:pPr>
        <w:spacing w:line="360" w:lineRule="auto"/>
        <w:jc w:val="both"/>
        <w:rPr>
          <w:color w:val="auto"/>
          <w:sz w:val="24"/>
          <w:szCs w:val="24"/>
          <w:shd w:val="clear" w:color="auto" w:fill="auto"/>
        </w:rPr>
      </w:pPr>
    </w:p>
    <w:p w:rsidR="006F5745" w:rsidP="006510F1" w14:paraId="50F7F151" w14:textId="3D96A185">
      <w:pPr>
        <w:spacing w:line="360" w:lineRule="auto"/>
        <w:ind w:firstLine="720"/>
        <w:jc w:val="both"/>
        <w:rPr>
          <w:b/>
          <w:color w:val="auto"/>
          <w:sz w:val="24"/>
          <w:szCs w:val="24"/>
          <w:shd w:val="clear" w:color="auto" w:fill="auto"/>
        </w:rPr>
      </w:pPr>
      <w:r>
        <w:rPr>
          <w:sz w:val="24"/>
          <w:szCs w:val="24"/>
        </w:rPr>
        <w:t xml:space="preserve">Oncor </w:t>
      </w:r>
      <w:r w:rsidR="00C33F0F">
        <w:rPr>
          <w:sz w:val="24"/>
          <w:szCs w:val="24"/>
        </w:rPr>
        <w:t xml:space="preserve">would stress that its capital and maintenance projects remain fluid over the course of a calendar year, and the projects set out below that are designated as “planned” </w:t>
      </w:r>
      <w:r w:rsidR="00211571">
        <w:rPr>
          <w:sz w:val="24"/>
          <w:szCs w:val="24"/>
        </w:rPr>
        <w:t xml:space="preserve">or scheduled” </w:t>
      </w:r>
      <w:r w:rsidR="00C33F0F">
        <w:rPr>
          <w:sz w:val="24"/>
          <w:szCs w:val="24"/>
        </w:rPr>
        <w:t xml:space="preserve">are subject to change and may not take place in </w:t>
      </w:r>
      <w:r w:rsidR="00AB4243">
        <w:rPr>
          <w:sz w:val="24"/>
          <w:szCs w:val="24"/>
        </w:rPr>
        <w:t xml:space="preserve"> the stated year </w:t>
      </w:r>
      <w:r w:rsidR="00C33F0F">
        <w:rPr>
          <w:sz w:val="24"/>
          <w:szCs w:val="24"/>
        </w:rPr>
        <w:t xml:space="preserve"> due to changes in customer loading on the feeder, the impact of storms and storm repairs locally and across the Oncor system, load growth elsewhere on the Oncor system, equipment repairs/replacement elsewhere on the Oncor system, and other factors.</w:t>
      </w:r>
      <w:r w:rsidR="00C33F0F">
        <w:rPr>
          <w:sz w:val="24"/>
          <w:szCs w:val="24"/>
        </w:rPr>
        <w:t xml:space="preserve"> </w:t>
      </w:r>
    </w:p>
    <w:p w:rsidR="006F5745" w:rsidP="002A5152" w14:paraId="52F18C23" w14:textId="77777777">
      <w:pPr>
        <w:spacing w:line="360" w:lineRule="auto"/>
        <w:ind w:left="720"/>
        <w:jc w:val="both"/>
        <w:rPr>
          <w:b/>
          <w:color w:val="auto"/>
          <w:sz w:val="24"/>
          <w:szCs w:val="24"/>
          <w:shd w:val="clear" w:color="auto" w:fill="auto"/>
        </w:rPr>
      </w:pPr>
    </w:p>
    <w:p w:rsidR="006F5745" w:rsidP="002A5152" w14:paraId="179A0125" w14:textId="77777777">
      <w:pPr>
        <w:spacing w:line="360" w:lineRule="auto"/>
        <w:ind w:left="720"/>
        <w:jc w:val="both"/>
        <w:rPr>
          <w:b/>
          <w:color w:val="auto"/>
          <w:sz w:val="24"/>
          <w:szCs w:val="24"/>
          <w:shd w:val="clear" w:color="auto" w:fill="auto"/>
        </w:rPr>
      </w:pPr>
    </w:p>
    <w:p w:rsidR="002A5152" w:rsidRPr="002A5152" w:rsidP="002A5152" w14:paraId="309C0392" w14:textId="1C08C07C">
      <w:pPr>
        <w:spacing w:line="360" w:lineRule="auto"/>
        <w:ind w:left="720"/>
        <w:jc w:val="both"/>
        <w:rPr>
          <w:b/>
          <w:color w:val="auto"/>
          <w:sz w:val="24"/>
          <w:szCs w:val="24"/>
          <w:shd w:val="clear" w:color="auto" w:fill="auto"/>
        </w:rPr>
      </w:pPr>
      <w:r>
        <w:rPr>
          <w:b/>
          <w:sz w:val="24"/>
          <w:szCs w:val="24"/>
        </w:rPr>
        <w:t>Nine</w:t>
      </w:r>
      <w:r w:rsidRPr="002A5152">
        <w:rPr>
          <w:b/>
          <w:sz w:val="24"/>
          <w:szCs w:val="24"/>
        </w:rPr>
        <w:t xml:space="preserve"> Consecutive Years</w:t>
      </w:r>
      <w:r w:rsidR="00312089">
        <w:rPr>
          <w:b/>
          <w:sz w:val="24"/>
          <w:szCs w:val="24"/>
        </w:rPr>
        <w:t xml:space="preserve"> (</w:t>
      </w:r>
      <w:r>
        <w:rPr>
          <w:b/>
          <w:sz w:val="24"/>
          <w:szCs w:val="24"/>
        </w:rPr>
        <w:t>Eight</w:t>
      </w:r>
      <w:r w:rsidR="00312089">
        <w:rPr>
          <w:b/>
          <w:sz w:val="24"/>
          <w:szCs w:val="24"/>
        </w:rPr>
        <w:t xml:space="preserve"> Year Violation)</w:t>
      </w:r>
    </w:p>
    <w:p w:rsidR="00690B00" w:rsidRPr="00F03B8D" w:rsidP="00690B00" w14:paraId="2E5AEEDD" w14:textId="31D0FCF1">
      <w:pPr>
        <w:pStyle w:val="ListParagraph"/>
        <w:keepNext/>
        <w:keepLines/>
        <w:widowControl w:val="0"/>
        <w:numPr>
          <w:ilvl w:val="1"/>
          <w:numId w:val="1"/>
        </w:numPr>
        <w:spacing w:line="360" w:lineRule="auto"/>
        <w:jc w:val="both"/>
        <w:rPr>
          <w:color w:val="auto"/>
          <w:sz w:val="24"/>
          <w:szCs w:val="24"/>
          <w:shd w:val="clear" w:color="auto" w:fill="auto"/>
        </w:rPr>
      </w:pPr>
      <w:r>
        <w:rPr>
          <w:sz w:val="24"/>
          <w:szCs w:val="24"/>
        </w:rPr>
        <w:t>DHIDE-2821</w:t>
      </w:r>
    </w:p>
    <w:p w:rsidR="00690B00" w:rsidRPr="00F03B8D" w:rsidP="00690B00" w14:paraId="718A5445" w14:textId="749069FC">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BE3633">
        <w:rPr>
          <w:sz w:val="24"/>
          <w:szCs w:val="24"/>
        </w:rPr>
        <w:t>70.5</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0F2829">
        <w:rPr>
          <w:sz w:val="24"/>
          <w:szCs w:val="24"/>
        </w:rPr>
        <w:t>108</w:t>
      </w:r>
      <w:r w:rsidRPr="00F03B8D" w:rsidR="000F2829">
        <w:rPr>
          <w:sz w:val="24"/>
          <w:szCs w:val="24"/>
        </w:rPr>
        <w:t xml:space="preserve"> </w:t>
      </w:r>
      <w:r w:rsidRPr="00F03B8D">
        <w:rPr>
          <w:sz w:val="24"/>
          <w:szCs w:val="24"/>
        </w:rPr>
        <w:t>customers in rural West</w:t>
      </w:r>
      <w:r>
        <w:rPr>
          <w:sz w:val="24"/>
          <w:szCs w:val="24"/>
        </w:rPr>
        <w:t xml:space="preserve"> Texas.</w:t>
      </w:r>
      <w:r w:rsidRPr="00087302">
        <w:rPr>
          <w:sz w:val="24"/>
          <w:szCs w:val="24"/>
        </w:rPr>
        <w:t xml:space="preserve"> </w:t>
      </w:r>
      <w:r>
        <w:rPr>
          <w:sz w:val="24"/>
          <w:szCs w:val="24"/>
        </w:rPr>
        <w:t xml:space="preserve"> </w:t>
      </w:r>
      <w:r w:rsidR="00BE3633">
        <w:rPr>
          <w:sz w:val="24"/>
          <w:szCs w:val="24"/>
        </w:rPr>
        <w:t xml:space="preserve">The </w:t>
      </w:r>
      <w:r w:rsidR="00B72C7E">
        <w:rPr>
          <w:sz w:val="24"/>
          <w:szCs w:val="24"/>
        </w:rPr>
        <w:t>nearest</w:t>
      </w:r>
      <w:r w:rsidR="00BE3633">
        <w:rPr>
          <w:sz w:val="24"/>
          <w:szCs w:val="24"/>
        </w:rPr>
        <w:t xml:space="preserve"> service center </w:t>
      </w:r>
      <w:r w:rsidR="00B72C7E">
        <w:rPr>
          <w:sz w:val="24"/>
          <w:szCs w:val="24"/>
        </w:rPr>
        <w:t>is</w:t>
      </w:r>
      <w:r w:rsidR="00BE3633">
        <w:rPr>
          <w:sz w:val="24"/>
          <w:szCs w:val="24"/>
        </w:rPr>
        <w:t xml:space="preserve"> about </w:t>
      </w:r>
      <w:r w:rsidR="00453681">
        <w:rPr>
          <w:sz w:val="24"/>
          <w:szCs w:val="24"/>
        </w:rPr>
        <w:t>4</w:t>
      </w:r>
      <w:r w:rsidR="00BE3633">
        <w:rPr>
          <w:sz w:val="24"/>
          <w:szCs w:val="24"/>
        </w:rPr>
        <w:t xml:space="preserve">7 miles </w:t>
      </w:r>
      <w:r w:rsidR="00B72C7E">
        <w:rPr>
          <w:sz w:val="24"/>
          <w:szCs w:val="24"/>
        </w:rPr>
        <w:t xml:space="preserve">away. </w:t>
      </w:r>
      <w:r w:rsidR="00496E76">
        <w:rPr>
          <w:sz w:val="24"/>
          <w:szCs w:val="24"/>
        </w:rPr>
        <w:t xml:space="preserve">The customers are almost all oil and gas field-related.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Pr>
          <w:sz w:val="24"/>
          <w:szCs w:val="24"/>
        </w:rPr>
        <w:t>10</w:t>
      </w:r>
      <w:r w:rsidRPr="00A47C3E">
        <w:rPr>
          <w:sz w:val="24"/>
          <w:szCs w:val="24"/>
        </w:rPr>
        <w:t xml:space="preserve">% </w:t>
      </w:r>
      <w:r>
        <w:rPr>
          <w:sz w:val="24"/>
          <w:szCs w:val="24"/>
        </w:rPr>
        <w:t>vegetation</w:t>
      </w:r>
      <w:r w:rsidRPr="00A47C3E">
        <w:rPr>
          <w:sz w:val="24"/>
          <w:szCs w:val="24"/>
        </w:rPr>
        <w:t xml:space="preserve"> density.</w:t>
      </w:r>
    </w:p>
    <w:p w:rsidR="00690B00" w:rsidRPr="006A38DF" w:rsidP="00B24A74" w14:paraId="5BCDEFCB" w14:textId="1A60C404">
      <w:pPr>
        <w:pStyle w:val="ListParagraph"/>
        <w:numPr>
          <w:ilvl w:val="2"/>
          <w:numId w:val="1"/>
        </w:numPr>
        <w:spacing w:line="360" w:lineRule="auto"/>
        <w:jc w:val="both"/>
        <w:rPr>
          <w:color w:val="auto"/>
          <w:sz w:val="24"/>
          <w:szCs w:val="24"/>
          <w:shd w:val="clear" w:color="auto" w:fill="auto"/>
        </w:rPr>
      </w:pPr>
      <w:r>
        <w:rPr>
          <w:sz w:val="24"/>
          <w:szCs w:val="24"/>
        </w:rPr>
        <w:t xml:space="preserve">The </w:t>
      </w:r>
      <w:r w:rsidRPr="00B24A74">
        <w:rPr>
          <w:sz w:val="24"/>
          <w:szCs w:val="24"/>
        </w:rPr>
        <w:t xml:space="preserve">feeder violation was due to SAIDI.  In 2020, the longest duration outage occurred on a day in July after a period of high wind gusts caused swinging conductor to break away from several crossarm insulators and contact </w:t>
      </w:r>
      <w:r w:rsidRPr="00B24A74">
        <w:rPr>
          <w:sz w:val="24"/>
          <w:szCs w:val="24"/>
        </w:rPr>
        <w:t>adjacent wire which locked out a recloser</w:t>
      </w:r>
      <w:r>
        <w:rPr>
          <w:sz w:val="24"/>
          <w:szCs w:val="24"/>
        </w:rPr>
        <w:t xml:space="preserve"> (42% of SAIDI)</w:t>
      </w:r>
      <w:r w:rsidRPr="00B24A74">
        <w:rPr>
          <w:sz w:val="24"/>
          <w:szCs w:val="24"/>
        </w:rPr>
        <w:t>. The majority of the other outage events were due to unknown causes and occurred in January, May, June, July,</w:t>
      </w:r>
      <w:r>
        <w:rPr>
          <w:sz w:val="24"/>
          <w:szCs w:val="24"/>
        </w:rPr>
        <w:t xml:space="preserve"> August, September and December (41.7% of SAIDI).</w:t>
      </w:r>
    </w:p>
    <w:p w:rsidR="006F5745" w:rsidP="00B24A74" w14:paraId="074B2622" w14:textId="039ADC3C">
      <w:pPr>
        <w:pStyle w:val="ListParagraph"/>
        <w:numPr>
          <w:ilvl w:val="2"/>
          <w:numId w:val="1"/>
        </w:numPr>
        <w:spacing w:line="360" w:lineRule="auto"/>
        <w:jc w:val="both"/>
        <w:rPr>
          <w:color w:val="auto"/>
          <w:sz w:val="24"/>
          <w:szCs w:val="24"/>
          <w:shd w:val="clear" w:color="auto" w:fill="auto"/>
        </w:rPr>
      </w:pPr>
      <w:r w:rsidRPr="00B24A74">
        <w:rPr>
          <w:sz w:val="24"/>
          <w:szCs w:val="24"/>
        </w:rPr>
        <w:t xml:space="preserve">The feeder was patrolled several times in 2019 after adverse weather events damaged facilities and follow-up repairs and replacements were made. In 2019 and 2020, </w:t>
      </w:r>
      <w:r w:rsidR="00D435B5">
        <w:rPr>
          <w:sz w:val="24"/>
          <w:szCs w:val="24"/>
        </w:rPr>
        <w:t>Distribution Automation</w:t>
      </w:r>
      <w:r w:rsidRPr="00B24A74">
        <w:rPr>
          <w:sz w:val="24"/>
          <w:szCs w:val="24"/>
        </w:rPr>
        <w:t xml:space="preserve"> projects replaced single operation line fuses at key locations on the feeder with vacuum reclosing fuses.  In 2020, a major pole replacement project was completed that replaced seventy-one (71) deteriorated poles and seventy-seven (77) crossarms on many sections of the feeder that had been identified by a pole inspection contractor.</w:t>
      </w:r>
      <w:r w:rsidR="00741EE6">
        <w:rPr>
          <w:sz w:val="24"/>
          <w:szCs w:val="24"/>
        </w:rPr>
        <w:t xml:space="preserve"> </w:t>
      </w:r>
      <w:r w:rsidR="00041B6E">
        <w:rPr>
          <w:sz w:val="24"/>
          <w:szCs w:val="24"/>
        </w:rPr>
        <w:t xml:space="preserve"> </w:t>
      </w:r>
    </w:p>
    <w:p w:rsidR="006F5745" w:rsidP="006F5745" w14:paraId="470A7E18" w14:textId="398467F7">
      <w:pPr>
        <w:pStyle w:val="ListParagraph"/>
        <w:numPr>
          <w:ilvl w:val="1"/>
          <w:numId w:val="1"/>
        </w:numPr>
        <w:spacing w:line="360" w:lineRule="auto"/>
        <w:jc w:val="both"/>
        <w:rPr>
          <w:color w:val="auto"/>
          <w:sz w:val="24"/>
          <w:szCs w:val="24"/>
          <w:shd w:val="clear" w:color="auto" w:fill="auto"/>
        </w:rPr>
      </w:pPr>
      <w:r>
        <w:rPr>
          <w:sz w:val="24"/>
          <w:szCs w:val="24"/>
        </w:rPr>
        <w:t>RYLTY-1411</w:t>
      </w:r>
    </w:p>
    <w:p w:rsidR="00BD45F6" w:rsidRPr="00F03B8D" w:rsidP="00BD45F6" w14:paraId="0C6158B6" w14:textId="79FA19CE">
      <w:pPr>
        <w:pStyle w:val="ListParagraph"/>
        <w:widowControl w:val="0"/>
        <w:numPr>
          <w:ilvl w:val="0"/>
          <w:numId w:val="24"/>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Pr>
          <w:sz w:val="24"/>
          <w:szCs w:val="24"/>
        </w:rPr>
        <w:t>91.</w:t>
      </w:r>
      <w:r w:rsidR="00B72C7E">
        <w:rPr>
          <w:sz w:val="24"/>
          <w:szCs w:val="24"/>
        </w:rPr>
        <w:t>9</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Pr>
          <w:sz w:val="24"/>
          <w:szCs w:val="24"/>
        </w:rPr>
        <w:t>1</w:t>
      </w:r>
      <w:r w:rsidR="000F2829">
        <w:rPr>
          <w:sz w:val="24"/>
          <w:szCs w:val="24"/>
        </w:rPr>
        <w:t>11</w:t>
      </w:r>
      <w:r w:rsidRPr="00F03B8D">
        <w:rPr>
          <w:sz w:val="24"/>
          <w:szCs w:val="24"/>
        </w:rPr>
        <w:t xml:space="preserve"> customers in rural West</w:t>
      </w:r>
      <w:r>
        <w:rPr>
          <w:sz w:val="24"/>
          <w:szCs w:val="24"/>
        </w:rPr>
        <w:t xml:space="preserve"> Texas. </w:t>
      </w:r>
      <w:r w:rsidR="00BB2A98">
        <w:rPr>
          <w:sz w:val="24"/>
          <w:szCs w:val="24"/>
        </w:rPr>
        <w:t xml:space="preserve"> </w:t>
      </w:r>
      <w:r w:rsidR="00B72C7E">
        <w:rPr>
          <w:sz w:val="24"/>
          <w:szCs w:val="24"/>
        </w:rPr>
        <w:t xml:space="preserve">The nearest service center is about </w:t>
      </w:r>
      <w:r w:rsidR="00453681">
        <w:rPr>
          <w:sz w:val="24"/>
          <w:szCs w:val="24"/>
        </w:rPr>
        <w:t>44</w:t>
      </w:r>
      <w:r w:rsidR="00B72C7E">
        <w:rPr>
          <w:sz w:val="24"/>
          <w:szCs w:val="24"/>
        </w:rPr>
        <w:t xml:space="preserve"> miles away. </w:t>
      </w:r>
      <w:r>
        <w:rPr>
          <w:sz w:val="24"/>
          <w:szCs w:val="24"/>
        </w:rPr>
        <w:t xml:space="preserve">The customers are almost exclusively oil and gas field-related.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Pr>
          <w:sz w:val="24"/>
          <w:szCs w:val="24"/>
        </w:rPr>
        <w:t>25% vegetation</w:t>
      </w:r>
      <w:r w:rsidRPr="00A47C3E">
        <w:rPr>
          <w:sz w:val="24"/>
          <w:szCs w:val="24"/>
        </w:rPr>
        <w:t xml:space="preserve"> density.</w:t>
      </w:r>
    </w:p>
    <w:p w:rsidR="00BD277B" w:rsidP="00643A09" w14:paraId="503244FC" w14:textId="0ABCF83D">
      <w:pPr>
        <w:pStyle w:val="ListParagraph"/>
        <w:numPr>
          <w:ilvl w:val="0"/>
          <w:numId w:val="24"/>
        </w:numPr>
        <w:spacing w:line="360" w:lineRule="auto"/>
        <w:jc w:val="both"/>
        <w:rPr>
          <w:color w:val="auto"/>
          <w:sz w:val="24"/>
          <w:szCs w:val="24"/>
          <w:shd w:val="clear" w:color="auto" w:fill="auto"/>
        </w:rPr>
      </w:pPr>
      <w:r w:rsidRPr="00BD277B">
        <w:rPr>
          <w:sz w:val="24"/>
          <w:szCs w:val="24"/>
        </w:rPr>
        <w:t xml:space="preserve">The </w:t>
      </w:r>
      <w:r w:rsidRPr="00643A09" w:rsidR="00643A09">
        <w:rPr>
          <w:sz w:val="24"/>
          <w:szCs w:val="24"/>
        </w:rPr>
        <w:t xml:space="preserve">feeder violation was due to SAIDI.  In 2020, a long duration outage during adverse weather in June caused by a damaged a pole and a long duration outage in September after a day of high winds caused damage to a pole were the </w:t>
      </w:r>
      <w:r w:rsidR="00862E2B">
        <w:rPr>
          <w:sz w:val="24"/>
          <w:szCs w:val="24"/>
        </w:rPr>
        <w:t xml:space="preserve">primary </w:t>
      </w:r>
      <w:r w:rsidRPr="00643A09" w:rsidR="00643A09">
        <w:rPr>
          <w:sz w:val="24"/>
          <w:szCs w:val="24"/>
        </w:rPr>
        <w:t>reasons.</w:t>
      </w:r>
    </w:p>
    <w:p w:rsidR="00BD45F6" w:rsidP="00643A09" w14:paraId="28EAC487" w14:textId="405EE330">
      <w:pPr>
        <w:pStyle w:val="ListParagraph"/>
        <w:numPr>
          <w:ilvl w:val="0"/>
          <w:numId w:val="24"/>
        </w:numPr>
        <w:spacing w:line="360" w:lineRule="auto"/>
        <w:jc w:val="both"/>
        <w:rPr>
          <w:color w:val="auto"/>
          <w:sz w:val="24"/>
          <w:szCs w:val="24"/>
          <w:shd w:val="clear" w:color="auto" w:fill="auto"/>
        </w:rPr>
      </w:pPr>
      <w:r w:rsidRPr="00643A09">
        <w:rPr>
          <w:sz w:val="24"/>
          <w:szCs w:val="24"/>
        </w:rPr>
        <w:t>A detailed analysis of the locations and causes of outage events on the feeder in previous years resulted in a project to inspect a targeted 4.4 mile section of the feeder.  The poles, crossarms, and other facilities on this section were inspected to identify deteriorated facilities for repair or replacement.  In 2019, a project replaced forty-five (45) deteriorated crossarms and one deteriorated pole on that section. In 2019 and 2020, reactive maintenance projects replaced damaged poles, crossarms, and conductor after patrols of the feeder during the year and after adverse weather events. In 2019 and 2020</w:t>
      </w:r>
      <w:r w:rsidR="00862E2B">
        <w:rPr>
          <w:sz w:val="24"/>
          <w:szCs w:val="24"/>
        </w:rPr>
        <w:t>,</w:t>
      </w:r>
      <w:r w:rsidRPr="00643A09">
        <w:rPr>
          <w:sz w:val="24"/>
          <w:szCs w:val="24"/>
        </w:rPr>
        <w:t xml:space="preserve"> </w:t>
      </w:r>
      <w:r w:rsidR="00D435B5">
        <w:rPr>
          <w:sz w:val="24"/>
          <w:szCs w:val="24"/>
        </w:rPr>
        <w:t>Distribution Automation</w:t>
      </w:r>
      <w:r w:rsidRPr="00643A09">
        <w:rPr>
          <w:sz w:val="24"/>
          <w:szCs w:val="24"/>
        </w:rPr>
        <w:t xml:space="preserve"> projects </w:t>
      </w:r>
      <w:r w:rsidRPr="00643A09">
        <w:rPr>
          <w:sz w:val="24"/>
          <w:szCs w:val="24"/>
        </w:rPr>
        <w:t>replaced single operation line fuses at key location</w:t>
      </w:r>
      <w:r w:rsidR="001A506D">
        <w:rPr>
          <w:sz w:val="24"/>
          <w:szCs w:val="24"/>
        </w:rPr>
        <w:t>s</w:t>
      </w:r>
      <w:r w:rsidRPr="00643A09">
        <w:rPr>
          <w:sz w:val="24"/>
          <w:szCs w:val="24"/>
        </w:rPr>
        <w:t xml:space="preserve"> on the feeder </w:t>
      </w:r>
      <w:r w:rsidRPr="00643A09" w:rsidR="00B24A74">
        <w:rPr>
          <w:sz w:val="24"/>
          <w:szCs w:val="24"/>
        </w:rPr>
        <w:t>with vacuum</w:t>
      </w:r>
      <w:r w:rsidRPr="00643A09">
        <w:rPr>
          <w:sz w:val="24"/>
          <w:szCs w:val="24"/>
        </w:rPr>
        <w:t xml:space="preserve"> reclosing fuses. </w:t>
      </w:r>
    </w:p>
    <w:p w:rsidR="0026766F" w:rsidRPr="0026766F" w:rsidP="0026766F" w14:paraId="73F4992F" w14:textId="77777777">
      <w:pPr>
        <w:spacing w:line="360" w:lineRule="auto"/>
        <w:jc w:val="both"/>
        <w:rPr>
          <w:color w:val="auto"/>
          <w:sz w:val="24"/>
          <w:szCs w:val="24"/>
          <w:shd w:val="clear" w:color="auto" w:fill="auto"/>
        </w:rPr>
      </w:pPr>
    </w:p>
    <w:p w:rsidR="00054A27" w:rsidRPr="00054A27" w:rsidP="00054A27" w14:paraId="26919570" w14:textId="2CEDB35F">
      <w:pPr>
        <w:spacing w:line="360" w:lineRule="auto"/>
        <w:ind w:left="1080"/>
        <w:jc w:val="both"/>
        <w:rPr>
          <w:color w:val="auto"/>
          <w:sz w:val="24"/>
          <w:szCs w:val="24"/>
          <w:shd w:val="clear" w:color="auto" w:fill="auto"/>
        </w:rPr>
      </w:pPr>
      <w:r>
        <w:rPr>
          <w:b/>
          <w:sz w:val="24"/>
          <w:szCs w:val="24"/>
        </w:rPr>
        <w:t>Six</w:t>
      </w:r>
      <w:r w:rsidRPr="002A5152">
        <w:rPr>
          <w:b/>
          <w:sz w:val="24"/>
          <w:szCs w:val="24"/>
        </w:rPr>
        <w:t xml:space="preserve"> Consecutive Years</w:t>
      </w:r>
      <w:r>
        <w:rPr>
          <w:b/>
          <w:sz w:val="24"/>
          <w:szCs w:val="24"/>
        </w:rPr>
        <w:t xml:space="preserve"> (F</w:t>
      </w:r>
      <w:r>
        <w:rPr>
          <w:b/>
          <w:sz w:val="24"/>
          <w:szCs w:val="24"/>
        </w:rPr>
        <w:t>ive</w:t>
      </w:r>
      <w:r>
        <w:rPr>
          <w:b/>
          <w:sz w:val="24"/>
          <w:szCs w:val="24"/>
        </w:rPr>
        <w:t xml:space="preserve"> Year Violation)</w:t>
      </w:r>
    </w:p>
    <w:p w:rsidR="003801A1" w:rsidP="006F5745" w14:paraId="4E69D39C" w14:textId="27955456">
      <w:pPr>
        <w:pStyle w:val="ListParagraph"/>
        <w:numPr>
          <w:ilvl w:val="1"/>
          <w:numId w:val="1"/>
        </w:numPr>
        <w:spacing w:line="360" w:lineRule="auto"/>
        <w:jc w:val="both"/>
        <w:rPr>
          <w:color w:val="auto"/>
          <w:sz w:val="24"/>
          <w:szCs w:val="24"/>
          <w:shd w:val="clear" w:color="auto" w:fill="auto"/>
        </w:rPr>
      </w:pPr>
      <w:r>
        <w:rPr>
          <w:sz w:val="24"/>
          <w:szCs w:val="24"/>
        </w:rPr>
        <w:t>BLKRV-8311</w:t>
      </w:r>
    </w:p>
    <w:p w:rsidR="00054A27" w:rsidRPr="00F03B8D" w:rsidP="00054A27" w14:paraId="424D047D" w14:textId="0D8A0491">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B72C7E">
        <w:rPr>
          <w:sz w:val="24"/>
          <w:szCs w:val="24"/>
        </w:rPr>
        <w:t xml:space="preserve">28.8 (was </w:t>
      </w:r>
      <w:r w:rsidR="00E94E23">
        <w:rPr>
          <w:sz w:val="24"/>
          <w:szCs w:val="24"/>
        </w:rPr>
        <w:t>58.4</w:t>
      </w:r>
      <w:r w:rsidR="00B72C7E">
        <w:rPr>
          <w:sz w:val="24"/>
          <w:szCs w:val="24"/>
        </w:rPr>
        <w:t xml:space="preserve"> in 2019)</w:t>
      </w:r>
      <w:r>
        <w:rPr>
          <w:sz w:val="24"/>
          <w:szCs w:val="24"/>
        </w:rPr>
        <w:t xml:space="preserve"> miles long and </w:t>
      </w:r>
      <w:r w:rsidRPr="00F03B8D">
        <w:rPr>
          <w:sz w:val="24"/>
          <w:szCs w:val="24"/>
        </w:rPr>
        <w:t xml:space="preserve">currently serves </w:t>
      </w:r>
      <w:r w:rsidR="00496E76">
        <w:rPr>
          <w:sz w:val="24"/>
          <w:szCs w:val="24"/>
        </w:rPr>
        <w:t>4</w:t>
      </w:r>
      <w:r w:rsidR="000F2829">
        <w:rPr>
          <w:sz w:val="24"/>
          <w:szCs w:val="24"/>
        </w:rPr>
        <w:t>2</w:t>
      </w:r>
      <w:r w:rsidR="00B72C7E">
        <w:rPr>
          <w:sz w:val="24"/>
          <w:szCs w:val="24"/>
        </w:rPr>
        <w:t xml:space="preserve"> </w:t>
      </w:r>
      <w:r w:rsidRPr="00F03B8D">
        <w:rPr>
          <w:sz w:val="24"/>
          <w:szCs w:val="24"/>
        </w:rPr>
        <w:t>customers in rural West Texas.</w:t>
      </w:r>
      <w:r>
        <w:rPr>
          <w:sz w:val="24"/>
          <w:szCs w:val="24"/>
        </w:rPr>
        <w:t xml:space="preserve">  </w:t>
      </w:r>
      <w:r w:rsidR="00B72C7E">
        <w:rPr>
          <w:sz w:val="24"/>
          <w:szCs w:val="24"/>
        </w:rPr>
        <w:t xml:space="preserve">The nearest service center is about </w:t>
      </w:r>
      <w:r w:rsidR="00453681">
        <w:rPr>
          <w:sz w:val="24"/>
          <w:szCs w:val="24"/>
        </w:rPr>
        <w:t>134</w:t>
      </w:r>
      <w:r w:rsidR="00B72C7E">
        <w:rPr>
          <w:sz w:val="24"/>
          <w:szCs w:val="24"/>
        </w:rPr>
        <w:t xml:space="preserve"> miles away. </w:t>
      </w:r>
      <w:r w:rsidR="00496E76">
        <w:rPr>
          <w:sz w:val="24"/>
          <w:szCs w:val="24"/>
        </w:rPr>
        <w:t>The customers are almost exclusively oil and gas field-related. T</w:t>
      </w:r>
      <w:r w:rsidRPr="00A47C3E">
        <w:rPr>
          <w:sz w:val="24"/>
          <w:szCs w:val="24"/>
        </w:rPr>
        <w:t xml:space="preserve">he terrain is low scrub brush and desert sands with limited paved </w:t>
      </w:r>
      <w:r>
        <w:rPr>
          <w:sz w:val="24"/>
          <w:szCs w:val="24"/>
        </w:rPr>
        <w:t>road</w:t>
      </w:r>
      <w:r w:rsidRPr="00A47C3E">
        <w:rPr>
          <w:sz w:val="24"/>
          <w:szCs w:val="24"/>
        </w:rPr>
        <w:t xml:space="preserve"> access and 5% </w:t>
      </w:r>
      <w:r>
        <w:rPr>
          <w:sz w:val="24"/>
          <w:szCs w:val="24"/>
        </w:rPr>
        <w:t>vegetation</w:t>
      </w:r>
      <w:r w:rsidRPr="00A47C3E">
        <w:rPr>
          <w:sz w:val="24"/>
          <w:szCs w:val="24"/>
        </w:rPr>
        <w:t xml:space="preserve"> density.</w:t>
      </w:r>
    </w:p>
    <w:p w:rsidR="00054A27" w:rsidRPr="00F01373" w:rsidP="000D7F0D" w14:paraId="1FB2105F" w14:textId="174AAC0C">
      <w:pPr>
        <w:pStyle w:val="ListParagraph"/>
        <w:numPr>
          <w:ilvl w:val="2"/>
          <w:numId w:val="1"/>
        </w:numPr>
        <w:spacing w:line="360" w:lineRule="auto"/>
        <w:jc w:val="both"/>
        <w:rPr>
          <w:color w:val="auto"/>
          <w:sz w:val="24"/>
          <w:szCs w:val="24"/>
          <w:shd w:val="clear" w:color="auto" w:fill="auto"/>
        </w:rPr>
      </w:pPr>
      <w:r>
        <w:rPr>
          <w:sz w:val="24"/>
          <w:szCs w:val="24"/>
        </w:rPr>
        <w:t xml:space="preserve">The </w:t>
      </w:r>
      <w:r w:rsidRPr="000D7F0D">
        <w:rPr>
          <w:sz w:val="24"/>
          <w:szCs w:val="24"/>
        </w:rPr>
        <w:t xml:space="preserve">feeder violation was due to SAIDI.  In 2020, two long duration outage events in June </w:t>
      </w:r>
      <w:r>
        <w:rPr>
          <w:sz w:val="24"/>
          <w:szCs w:val="24"/>
        </w:rPr>
        <w:t xml:space="preserve">(87% of SAIDI) </w:t>
      </w:r>
      <w:r w:rsidRPr="000D7F0D">
        <w:rPr>
          <w:sz w:val="24"/>
          <w:szCs w:val="24"/>
        </w:rPr>
        <w:t>were the main reason</w:t>
      </w:r>
      <w:r>
        <w:rPr>
          <w:sz w:val="24"/>
          <w:szCs w:val="24"/>
        </w:rPr>
        <w:t>s</w:t>
      </w:r>
      <w:r w:rsidRPr="000D7F0D">
        <w:rPr>
          <w:sz w:val="24"/>
          <w:szCs w:val="24"/>
        </w:rPr>
        <w:t xml:space="preserve">. On one day </w:t>
      </w:r>
      <w:r>
        <w:rPr>
          <w:sz w:val="24"/>
          <w:szCs w:val="24"/>
        </w:rPr>
        <w:t xml:space="preserve">in June at 1:38 AM </w:t>
      </w:r>
      <w:r w:rsidRPr="000D7F0D">
        <w:rPr>
          <w:sz w:val="24"/>
          <w:szCs w:val="24"/>
        </w:rPr>
        <w:t xml:space="preserve">during adverse weather a pole top and crossarm were damaged probably by lightning and a few days later </w:t>
      </w:r>
      <w:r>
        <w:rPr>
          <w:sz w:val="24"/>
          <w:szCs w:val="24"/>
        </w:rPr>
        <w:t xml:space="preserve">in June at 9:46 PM </w:t>
      </w:r>
      <w:r w:rsidRPr="000D7F0D">
        <w:rPr>
          <w:sz w:val="24"/>
          <w:szCs w:val="24"/>
        </w:rPr>
        <w:t xml:space="preserve">after a day </w:t>
      </w:r>
      <w:r>
        <w:rPr>
          <w:sz w:val="24"/>
          <w:szCs w:val="24"/>
        </w:rPr>
        <w:t>of</w:t>
      </w:r>
      <w:r w:rsidRPr="000D7F0D">
        <w:rPr>
          <w:sz w:val="24"/>
          <w:szCs w:val="24"/>
        </w:rPr>
        <w:t xml:space="preserve"> continuous high wind gusts multiple spans of wire went down.</w:t>
      </w:r>
      <w:r>
        <w:rPr>
          <w:sz w:val="24"/>
          <w:szCs w:val="24"/>
        </w:rPr>
        <w:t xml:space="preserve"> </w:t>
      </w:r>
      <w:r w:rsidRPr="000D5830">
        <w:rPr>
          <w:sz w:val="24"/>
          <w:szCs w:val="24"/>
        </w:rPr>
        <w:t xml:space="preserve">This substation is </w:t>
      </w:r>
      <w:r w:rsidR="00A664F8">
        <w:rPr>
          <w:sz w:val="24"/>
          <w:szCs w:val="24"/>
        </w:rPr>
        <w:t>over</w:t>
      </w:r>
      <w:r w:rsidRPr="000D5830">
        <w:rPr>
          <w:sz w:val="24"/>
          <w:szCs w:val="24"/>
        </w:rPr>
        <w:t xml:space="preserve"> 100 miles from the nearest service center so the outage durations are naturally of longer duration due to required drive time and the time to locate the cause of the outage and then restore power to the customers.</w:t>
      </w:r>
      <w:r>
        <w:rPr>
          <w:sz w:val="24"/>
          <w:szCs w:val="24"/>
        </w:rPr>
        <w:t xml:space="preserve"> </w:t>
      </w:r>
    </w:p>
    <w:p w:rsidR="003801A1" w:rsidRPr="0048374F" w:rsidP="000D7F0D" w14:paraId="70CE0198" w14:textId="5E1FE52F">
      <w:pPr>
        <w:pStyle w:val="ListParagraph"/>
        <w:numPr>
          <w:ilvl w:val="2"/>
          <w:numId w:val="1"/>
        </w:numPr>
        <w:spacing w:line="360" w:lineRule="auto"/>
        <w:jc w:val="both"/>
        <w:rPr>
          <w:color w:val="auto"/>
          <w:sz w:val="24"/>
          <w:szCs w:val="24"/>
          <w:shd w:val="clear" w:color="auto" w:fill="auto"/>
        </w:rPr>
      </w:pPr>
      <w:r>
        <w:rPr>
          <w:sz w:val="24"/>
          <w:szCs w:val="24"/>
        </w:rPr>
        <w:t>A</w:t>
      </w:r>
      <w:r w:rsidRPr="000D5830" w:rsidR="00054A27">
        <w:rPr>
          <w:sz w:val="24"/>
          <w:szCs w:val="24"/>
        </w:rPr>
        <w:t xml:space="preserve"> </w:t>
      </w:r>
      <w:r w:rsidRPr="000D7F0D" w:rsidR="000D7F0D">
        <w:rPr>
          <w:sz w:val="24"/>
          <w:szCs w:val="24"/>
        </w:rPr>
        <w:t xml:space="preserve">detailed analysis of the locations and causes of outage events on the feeder in previous years resulted in a project to inspect a targeted 7.7 mile section of the feeder.  The poles and other facilities in this section were inspected by </w:t>
      </w:r>
      <w:r w:rsidR="000D7F0D">
        <w:rPr>
          <w:sz w:val="24"/>
          <w:szCs w:val="24"/>
        </w:rPr>
        <w:t>a</w:t>
      </w:r>
      <w:r w:rsidRPr="000D7F0D" w:rsidR="000D7F0D">
        <w:rPr>
          <w:sz w:val="24"/>
          <w:szCs w:val="24"/>
        </w:rPr>
        <w:t xml:space="preserve"> pole inspection contractor to identify deteriorated facilities for repair or replacement.  Six (6) poles were identified for restoration by installing pole trusses and this work was completed in the first quarter of 2019.  The other maintenance work identified on this section was completed in the third quarter of 2019.  An analysis of where swinging conductor events were occurring was made and a project to install mid-span spacers on several long spans of overhead primary was also completed in the third quarter.  The feeder was patrolled several times in 2019 after adverse weather events damaged facilities and follow-up repairs and replacements </w:t>
      </w:r>
      <w:r w:rsidRPr="000D7F0D" w:rsidR="000D7F0D">
        <w:rPr>
          <w:sz w:val="24"/>
          <w:szCs w:val="24"/>
        </w:rPr>
        <w:t>were made.  In M</w:t>
      </w:r>
      <w:r w:rsidR="00CE7C57">
        <w:rPr>
          <w:sz w:val="24"/>
          <w:szCs w:val="24"/>
        </w:rPr>
        <w:t>ay</w:t>
      </w:r>
      <w:r w:rsidR="000F2829">
        <w:rPr>
          <w:sz w:val="24"/>
          <w:szCs w:val="24"/>
        </w:rPr>
        <w:t xml:space="preserve"> </w:t>
      </w:r>
      <w:r w:rsidRPr="000D7F0D" w:rsidR="000D7F0D">
        <w:rPr>
          <w:sz w:val="24"/>
          <w:szCs w:val="24"/>
        </w:rPr>
        <w:t>2019, the new substation Castile Hills (CHILL) was placed in service to relieve loading on the adjacent BLKRV substation.  Some load from BLKRV8311 was transferred to one of the new CHILL feeders. Seven additional system improvement projects were started during the year to rebuild about 78,300 feet (14.8 miles) of the existing feeder by installing larger wire, removing one-hundred ninety-four (194) older poles and crossarms and installing three-hundred twenty-seven (327) stronger poles with fiberglass crossarms.  One project was completed in 2019 (about 1.8 miles) and the other seven were completed in 2020 (about 13.0 miles).  In F</w:t>
      </w:r>
      <w:r w:rsidR="00A664F8">
        <w:rPr>
          <w:sz w:val="24"/>
          <w:szCs w:val="24"/>
        </w:rPr>
        <w:t xml:space="preserve">ebruary </w:t>
      </w:r>
      <w:r w:rsidRPr="000D7F0D" w:rsidR="000D7F0D">
        <w:rPr>
          <w:sz w:val="24"/>
          <w:szCs w:val="24"/>
        </w:rPr>
        <w:t>2020, the new substation Alligator Draw (GATOR) was placed in service to relieve loading on the adjacent BLKRV substation. A</w:t>
      </w:r>
      <w:r w:rsidR="000D7F0D">
        <w:rPr>
          <w:sz w:val="24"/>
          <w:szCs w:val="24"/>
        </w:rPr>
        <w:t xml:space="preserve"> system improvement</w:t>
      </w:r>
      <w:r w:rsidRPr="000D7F0D" w:rsidR="000D7F0D">
        <w:rPr>
          <w:sz w:val="24"/>
          <w:szCs w:val="24"/>
        </w:rPr>
        <w:t xml:space="preserve"> project </w:t>
      </w:r>
      <w:r w:rsidR="000D7F0D">
        <w:rPr>
          <w:sz w:val="24"/>
          <w:szCs w:val="24"/>
        </w:rPr>
        <w:t>was completed in N</w:t>
      </w:r>
      <w:r w:rsidR="000F2829">
        <w:rPr>
          <w:sz w:val="24"/>
          <w:szCs w:val="24"/>
        </w:rPr>
        <w:t xml:space="preserve">ovember </w:t>
      </w:r>
      <w:r w:rsidR="000D7F0D">
        <w:rPr>
          <w:sz w:val="24"/>
          <w:szCs w:val="24"/>
        </w:rPr>
        <w:t xml:space="preserve">2020 that </w:t>
      </w:r>
      <w:r w:rsidRPr="000D7F0D" w:rsidR="000D7F0D">
        <w:rPr>
          <w:sz w:val="24"/>
          <w:szCs w:val="24"/>
        </w:rPr>
        <w:t>installed about 4,400 feet of new wire and poles to establish a feeder tie between BLKRV8311 and one of the new GATOR feeders in order to transfer load off of BLKRV8311</w:t>
      </w:r>
      <w:r w:rsidR="004B2CFC">
        <w:rPr>
          <w:sz w:val="24"/>
          <w:szCs w:val="24"/>
        </w:rPr>
        <w:t>.</w:t>
      </w:r>
    </w:p>
    <w:p w:rsidR="00054A27" w:rsidP="00054A27" w14:paraId="0C4FDDA5" w14:textId="77777777">
      <w:pPr>
        <w:pStyle w:val="ListParagraph"/>
        <w:spacing w:line="360" w:lineRule="auto"/>
        <w:ind w:left="2160"/>
        <w:jc w:val="both"/>
        <w:rPr>
          <w:color w:val="auto"/>
          <w:sz w:val="24"/>
          <w:szCs w:val="24"/>
          <w:shd w:val="clear" w:color="auto" w:fill="auto"/>
        </w:rPr>
      </w:pPr>
    </w:p>
    <w:p w:rsidR="00054A27" w:rsidRPr="00054A27" w:rsidP="00054A27" w14:paraId="55623C18" w14:textId="3404295F">
      <w:pPr>
        <w:spacing w:line="360" w:lineRule="auto"/>
        <w:ind w:left="1080"/>
        <w:jc w:val="both"/>
        <w:rPr>
          <w:color w:val="auto"/>
          <w:sz w:val="24"/>
          <w:szCs w:val="24"/>
          <w:shd w:val="clear" w:color="auto" w:fill="auto"/>
        </w:rPr>
      </w:pPr>
      <w:r>
        <w:rPr>
          <w:b/>
          <w:sz w:val="24"/>
          <w:szCs w:val="24"/>
        </w:rPr>
        <w:t>Four</w:t>
      </w:r>
      <w:r w:rsidRPr="002A5152">
        <w:rPr>
          <w:b/>
          <w:sz w:val="24"/>
          <w:szCs w:val="24"/>
        </w:rPr>
        <w:t xml:space="preserve"> Consecutive Years</w:t>
      </w:r>
      <w:r>
        <w:rPr>
          <w:b/>
          <w:sz w:val="24"/>
          <w:szCs w:val="24"/>
        </w:rPr>
        <w:t xml:space="preserve"> (T</w:t>
      </w:r>
      <w:r>
        <w:rPr>
          <w:b/>
          <w:sz w:val="24"/>
          <w:szCs w:val="24"/>
        </w:rPr>
        <w:t xml:space="preserve">hree </w:t>
      </w:r>
      <w:r>
        <w:rPr>
          <w:b/>
          <w:sz w:val="24"/>
          <w:szCs w:val="24"/>
        </w:rPr>
        <w:t>Year Violation)</w:t>
      </w:r>
    </w:p>
    <w:p w:rsidR="003801A1" w:rsidRPr="00D7245B" w:rsidP="006F5745" w14:paraId="4935529A" w14:textId="26D12669">
      <w:pPr>
        <w:pStyle w:val="ListParagraph"/>
        <w:numPr>
          <w:ilvl w:val="1"/>
          <w:numId w:val="1"/>
        </w:numPr>
        <w:spacing w:line="360" w:lineRule="auto"/>
        <w:jc w:val="both"/>
        <w:rPr>
          <w:color w:val="auto"/>
          <w:sz w:val="24"/>
          <w:szCs w:val="24"/>
          <w:shd w:val="clear" w:color="auto" w:fill="auto"/>
        </w:rPr>
      </w:pPr>
      <w:r w:rsidRPr="00D7245B">
        <w:rPr>
          <w:sz w:val="24"/>
          <w:szCs w:val="24"/>
        </w:rPr>
        <w:t>VESTS-3111</w:t>
      </w:r>
    </w:p>
    <w:p w:rsidR="00054A27" w:rsidP="00054A27" w14:paraId="43CDCE4D" w14:textId="78EB3CB8">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is </w:t>
      </w:r>
      <w:r w:rsidR="00B72C7E">
        <w:rPr>
          <w:sz w:val="24"/>
          <w:szCs w:val="24"/>
        </w:rPr>
        <w:t xml:space="preserve">14.2 (was </w:t>
      </w:r>
      <w:r w:rsidR="00A11603">
        <w:rPr>
          <w:sz w:val="24"/>
          <w:szCs w:val="24"/>
        </w:rPr>
        <w:t>18.</w:t>
      </w:r>
      <w:r w:rsidR="00E94E23">
        <w:rPr>
          <w:sz w:val="24"/>
          <w:szCs w:val="24"/>
        </w:rPr>
        <w:t>4</w:t>
      </w:r>
      <w:r w:rsidR="00B72C7E">
        <w:rPr>
          <w:sz w:val="24"/>
          <w:szCs w:val="24"/>
        </w:rPr>
        <w:t xml:space="preserve">) </w:t>
      </w:r>
      <w:r>
        <w:rPr>
          <w:sz w:val="24"/>
          <w:szCs w:val="24"/>
        </w:rPr>
        <w:t>miles long</w:t>
      </w:r>
      <w:r w:rsidRPr="00F03B8D">
        <w:rPr>
          <w:sz w:val="24"/>
          <w:szCs w:val="24"/>
        </w:rPr>
        <w:t xml:space="preserve"> </w:t>
      </w:r>
      <w:r>
        <w:rPr>
          <w:sz w:val="24"/>
          <w:szCs w:val="24"/>
        </w:rPr>
        <w:t>and</w:t>
      </w:r>
      <w:r w:rsidRPr="00F03B8D">
        <w:rPr>
          <w:sz w:val="24"/>
          <w:szCs w:val="24"/>
        </w:rPr>
        <w:t xml:space="preserve"> currently serves </w:t>
      </w:r>
      <w:r w:rsidR="000F2829">
        <w:rPr>
          <w:sz w:val="24"/>
          <w:szCs w:val="24"/>
        </w:rPr>
        <w:t>10</w:t>
      </w:r>
      <w:r w:rsidR="00B72C7E">
        <w:rPr>
          <w:sz w:val="24"/>
          <w:szCs w:val="24"/>
        </w:rPr>
        <w:t xml:space="preserve"> (was </w:t>
      </w:r>
      <w:r>
        <w:rPr>
          <w:sz w:val="24"/>
          <w:szCs w:val="24"/>
        </w:rPr>
        <w:t>47</w:t>
      </w:r>
      <w:r w:rsidR="00B72C7E">
        <w:rPr>
          <w:sz w:val="24"/>
          <w:szCs w:val="24"/>
        </w:rPr>
        <w:t>)</w:t>
      </w:r>
      <w:r>
        <w:rPr>
          <w:sz w:val="24"/>
          <w:szCs w:val="24"/>
        </w:rPr>
        <w:t xml:space="preserve"> cu</w:t>
      </w:r>
      <w:r w:rsidRPr="00F03B8D">
        <w:rPr>
          <w:sz w:val="24"/>
          <w:szCs w:val="24"/>
        </w:rPr>
        <w:t xml:space="preserve">stomers in </w:t>
      </w:r>
      <w:r>
        <w:rPr>
          <w:sz w:val="24"/>
          <w:szCs w:val="24"/>
        </w:rPr>
        <w:t>West</w:t>
      </w:r>
      <w:r w:rsidRPr="00F03B8D">
        <w:rPr>
          <w:sz w:val="24"/>
          <w:szCs w:val="24"/>
        </w:rPr>
        <w:t xml:space="preserve"> Texas.</w:t>
      </w:r>
      <w:r>
        <w:rPr>
          <w:sz w:val="24"/>
          <w:szCs w:val="24"/>
        </w:rPr>
        <w:t xml:space="preserve"> </w:t>
      </w:r>
      <w:r w:rsidR="00B72C7E">
        <w:rPr>
          <w:sz w:val="24"/>
          <w:szCs w:val="24"/>
        </w:rPr>
        <w:t>The nearest service cen</w:t>
      </w:r>
      <w:r w:rsidR="00CE7C57">
        <w:rPr>
          <w:sz w:val="24"/>
          <w:szCs w:val="24"/>
        </w:rPr>
        <w:t>t</w:t>
      </w:r>
      <w:r w:rsidR="00B72C7E">
        <w:rPr>
          <w:sz w:val="24"/>
          <w:szCs w:val="24"/>
        </w:rPr>
        <w:t xml:space="preserve">er is about </w:t>
      </w:r>
      <w:r w:rsidR="00453681">
        <w:rPr>
          <w:sz w:val="24"/>
          <w:szCs w:val="24"/>
        </w:rPr>
        <w:t>60</w:t>
      </w:r>
      <w:r w:rsidR="00B72C7E">
        <w:rPr>
          <w:sz w:val="24"/>
          <w:szCs w:val="24"/>
        </w:rPr>
        <w:t xml:space="preserve"> miles away.</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600F47">
        <w:rPr>
          <w:sz w:val="24"/>
          <w:szCs w:val="24"/>
        </w:rPr>
        <w:t>10</w:t>
      </w:r>
      <w:r w:rsidRPr="00A47C3E">
        <w:rPr>
          <w:sz w:val="24"/>
          <w:szCs w:val="24"/>
        </w:rPr>
        <w:t xml:space="preserve">% </w:t>
      </w:r>
      <w:r>
        <w:rPr>
          <w:sz w:val="24"/>
          <w:szCs w:val="24"/>
        </w:rPr>
        <w:t xml:space="preserve">vegetation </w:t>
      </w:r>
      <w:r w:rsidRPr="00A47C3E">
        <w:rPr>
          <w:sz w:val="24"/>
          <w:szCs w:val="24"/>
        </w:rPr>
        <w:t>density.</w:t>
      </w:r>
    </w:p>
    <w:p w:rsidR="00054A27" w:rsidP="0070353E" w14:paraId="49703145" w14:textId="1568FF3D">
      <w:pPr>
        <w:pStyle w:val="ListParagraph"/>
        <w:numPr>
          <w:ilvl w:val="2"/>
          <w:numId w:val="1"/>
        </w:numPr>
        <w:spacing w:line="360" w:lineRule="auto"/>
        <w:jc w:val="both"/>
        <w:rPr>
          <w:color w:val="auto"/>
          <w:sz w:val="24"/>
          <w:szCs w:val="24"/>
          <w:shd w:val="clear" w:color="auto" w:fill="auto"/>
        </w:rPr>
      </w:pPr>
      <w:r w:rsidRPr="00425E7C">
        <w:rPr>
          <w:sz w:val="24"/>
          <w:szCs w:val="24"/>
        </w:rPr>
        <w:t xml:space="preserve">The </w:t>
      </w:r>
      <w:r w:rsidRPr="0070353E" w:rsidR="0070353E">
        <w:rPr>
          <w:sz w:val="24"/>
          <w:szCs w:val="24"/>
        </w:rPr>
        <w:t xml:space="preserve">feeder violation was due to SAIDI.  In 2020, a long duration outage in June caused by damaged lightning arresters protecting a recloser that locked out the feeder breaker (68% of SAIDI) and an outage in November caused by damaged insulators that locked out a recloser (27% of SAIDI) were the  </w:t>
      </w:r>
      <w:r w:rsidR="00A664F8">
        <w:rPr>
          <w:sz w:val="24"/>
          <w:szCs w:val="24"/>
        </w:rPr>
        <w:t xml:space="preserve">primary </w:t>
      </w:r>
      <w:r w:rsidRPr="0070353E" w:rsidR="0070353E">
        <w:rPr>
          <w:sz w:val="24"/>
          <w:szCs w:val="24"/>
        </w:rPr>
        <w:t>reasons.</w:t>
      </w:r>
    </w:p>
    <w:p w:rsidR="003801A1" w:rsidP="0070353E" w14:paraId="7B009575" w14:textId="3F9CDEE4">
      <w:pPr>
        <w:pStyle w:val="ListParagraph"/>
        <w:numPr>
          <w:ilvl w:val="2"/>
          <w:numId w:val="1"/>
        </w:numPr>
        <w:spacing w:line="360" w:lineRule="auto"/>
        <w:jc w:val="both"/>
        <w:rPr>
          <w:color w:val="auto"/>
          <w:sz w:val="24"/>
          <w:szCs w:val="24"/>
          <w:shd w:val="clear" w:color="auto" w:fill="auto"/>
        </w:rPr>
      </w:pPr>
      <w:r w:rsidRPr="0070353E">
        <w:rPr>
          <w:sz w:val="24"/>
          <w:szCs w:val="24"/>
        </w:rPr>
        <w:t xml:space="preserve">In 2019, system improvement projects were completed that rebuilt about 21,200 feet (4.0 miles) of the existing feeder by removing the older deteriorated poles, wood crossarms, and smaller wire and installing taller and stronger poles with fiberglass crossarms and larger wire. Also, a system </w:t>
      </w:r>
      <w:r w:rsidRPr="0070353E">
        <w:rPr>
          <w:sz w:val="24"/>
          <w:szCs w:val="24"/>
        </w:rPr>
        <w:t xml:space="preserve">improvement project at the substation upgraded the existing 10.5 MVA transformer to 28MVA. In 2020, a system improvement project rebuilt about 10,500 feet (2.0 miles) of the existing feeder by installing larger wire, stronger poles where needed, and fiberglass crossarms. </w:t>
      </w:r>
    </w:p>
    <w:p w:rsidR="003801A1" w:rsidP="006F5745" w14:paraId="52D60B4D" w14:textId="40BB4257">
      <w:pPr>
        <w:pStyle w:val="ListParagraph"/>
        <w:numPr>
          <w:ilvl w:val="1"/>
          <w:numId w:val="1"/>
        </w:numPr>
        <w:spacing w:line="360" w:lineRule="auto"/>
        <w:jc w:val="both"/>
        <w:rPr>
          <w:color w:val="auto"/>
          <w:sz w:val="24"/>
          <w:szCs w:val="24"/>
          <w:shd w:val="clear" w:color="auto" w:fill="auto"/>
        </w:rPr>
      </w:pPr>
      <w:r>
        <w:rPr>
          <w:sz w:val="24"/>
          <w:szCs w:val="24"/>
        </w:rPr>
        <w:t>RSKMN-3057</w:t>
      </w:r>
    </w:p>
    <w:p w:rsidR="00054A27" w:rsidP="00054A27" w14:paraId="6BF0EA8D" w14:textId="5ABB3230">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feeder is 6</w:t>
      </w:r>
      <w:r w:rsidR="00B72C7E">
        <w:rPr>
          <w:sz w:val="24"/>
          <w:szCs w:val="24"/>
        </w:rPr>
        <w:t>4</w:t>
      </w:r>
      <w:r w:rsidR="0078101B">
        <w:rPr>
          <w:sz w:val="24"/>
          <w:szCs w:val="24"/>
        </w:rPr>
        <w:t xml:space="preserve"> </w:t>
      </w:r>
      <w:r>
        <w:rPr>
          <w:sz w:val="24"/>
          <w:szCs w:val="24"/>
        </w:rPr>
        <w:t>miles long</w:t>
      </w:r>
      <w:r w:rsidRPr="00F03B8D">
        <w:rPr>
          <w:sz w:val="24"/>
          <w:szCs w:val="24"/>
        </w:rPr>
        <w:t xml:space="preserve"> </w:t>
      </w:r>
      <w:r>
        <w:rPr>
          <w:sz w:val="24"/>
          <w:szCs w:val="24"/>
        </w:rPr>
        <w:t>and</w:t>
      </w:r>
      <w:r w:rsidRPr="00F03B8D">
        <w:rPr>
          <w:sz w:val="24"/>
          <w:szCs w:val="24"/>
        </w:rPr>
        <w:t xml:space="preserve"> currently serves </w:t>
      </w:r>
      <w:r>
        <w:rPr>
          <w:sz w:val="24"/>
          <w:szCs w:val="24"/>
        </w:rPr>
        <w:t>1</w:t>
      </w:r>
      <w:r w:rsidR="00453681">
        <w:rPr>
          <w:sz w:val="24"/>
          <w:szCs w:val="24"/>
        </w:rPr>
        <w:t>,1</w:t>
      </w:r>
      <w:r w:rsidR="00B72C7E">
        <w:rPr>
          <w:sz w:val="24"/>
          <w:szCs w:val="24"/>
        </w:rPr>
        <w:t>50</w:t>
      </w:r>
      <w:r>
        <w:rPr>
          <w:sz w:val="24"/>
          <w:szCs w:val="24"/>
        </w:rPr>
        <w:t xml:space="preserve"> cu</w:t>
      </w:r>
      <w:r w:rsidRPr="00F03B8D">
        <w:rPr>
          <w:sz w:val="24"/>
          <w:szCs w:val="24"/>
        </w:rPr>
        <w:t xml:space="preserve">stomers in </w:t>
      </w:r>
      <w:r w:rsidR="00133BDC">
        <w:rPr>
          <w:sz w:val="24"/>
          <w:szCs w:val="24"/>
        </w:rPr>
        <w:t xml:space="preserve">rural </w:t>
      </w:r>
      <w:r>
        <w:rPr>
          <w:sz w:val="24"/>
          <w:szCs w:val="24"/>
        </w:rPr>
        <w:t>East</w:t>
      </w:r>
      <w:r w:rsidRPr="00F03B8D">
        <w:rPr>
          <w:sz w:val="24"/>
          <w:szCs w:val="24"/>
        </w:rPr>
        <w:t xml:space="preserve"> Texas.</w:t>
      </w:r>
      <w:r>
        <w:rPr>
          <w:sz w:val="24"/>
          <w:szCs w:val="24"/>
        </w:rPr>
        <w:t xml:space="preserve">  </w:t>
      </w:r>
      <w:r w:rsidR="00B72C7E">
        <w:rPr>
          <w:sz w:val="24"/>
          <w:szCs w:val="24"/>
        </w:rPr>
        <w:t xml:space="preserve">The nearest service center is about </w:t>
      </w:r>
      <w:r w:rsidR="00453681">
        <w:rPr>
          <w:sz w:val="24"/>
          <w:szCs w:val="24"/>
        </w:rPr>
        <w:t>19</w:t>
      </w:r>
      <w:r w:rsidR="00B72C7E">
        <w:rPr>
          <w:sz w:val="24"/>
          <w:szCs w:val="24"/>
        </w:rPr>
        <w:t xml:space="preserve"> miles away. </w:t>
      </w:r>
      <w:r w:rsidRPr="00A47C3E" w:rsidR="00094E94">
        <w:rPr>
          <w:sz w:val="24"/>
          <w:szCs w:val="24"/>
        </w:rPr>
        <w:t xml:space="preserve">The terrain is </w:t>
      </w:r>
      <w:r w:rsidR="00094E94">
        <w:rPr>
          <w:sz w:val="24"/>
          <w:szCs w:val="24"/>
        </w:rPr>
        <w:t>pine forests with trees greater than 100 feet tall in loose sandy soils with 100% vegetation</w:t>
      </w:r>
      <w:r w:rsidRPr="00A47C3E" w:rsidR="00094E94">
        <w:rPr>
          <w:sz w:val="24"/>
          <w:szCs w:val="24"/>
        </w:rPr>
        <w:t xml:space="preserve"> density.</w:t>
      </w:r>
    </w:p>
    <w:p w:rsidR="00054A27" w:rsidP="002D1A27" w14:paraId="14632587" w14:textId="5A8140D0">
      <w:pPr>
        <w:pStyle w:val="ListParagraph"/>
        <w:numPr>
          <w:ilvl w:val="2"/>
          <w:numId w:val="1"/>
        </w:numPr>
        <w:spacing w:line="360" w:lineRule="auto"/>
        <w:jc w:val="both"/>
        <w:rPr>
          <w:color w:val="auto"/>
          <w:sz w:val="24"/>
          <w:szCs w:val="24"/>
          <w:shd w:val="clear" w:color="auto" w:fill="auto"/>
        </w:rPr>
      </w:pPr>
      <w:r>
        <w:rPr>
          <w:sz w:val="24"/>
          <w:szCs w:val="24"/>
        </w:rPr>
        <w:t xml:space="preserve">The </w:t>
      </w:r>
      <w:r w:rsidRPr="002D1A27">
        <w:rPr>
          <w:sz w:val="24"/>
          <w:szCs w:val="24"/>
        </w:rPr>
        <w:t xml:space="preserve">feeder violation was due to SAIDI.  In 2020, lightning caused outages on a day in April and a public vehicle with oversize load pulled down wires and damaged four poles on a day in November were the </w:t>
      </w:r>
      <w:r w:rsidR="00A664F8">
        <w:rPr>
          <w:sz w:val="24"/>
          <w:szCs w:val="24"/>
        </w:rPr>
        <w:t>primary</w:t>
      </w:r>
      <w:r w:rsidRPr="002D1A27" w:rsidR="00A664F8">
        <w:rPr>
          <w:sz w:val="24"/>
          <w:szCs w:val="24"/>
        </w:rPr>
        <w:t xml:space="preserve"> </w:t>
      </w:r>
      <w:r w:rsidRPr="002D1A27">
        <w:rPr>
          <w:sz w:val="24"/>
          <w:szCs w:val="24"/>
        </w:rPr>
        <w:t>reasons (88% of SAIDI).</w:t>
      </w:r>
      <w:r w:rsidRPr="00425E7C">
        <w:rPr>
          <w:sz w:val="24"/>
          <w:szCs w:val="24"/>
        </w:rPr>
        <w:t xml:space="preserve">  </w:t>
      </w:r>
    </w:p>
    <w:p w:rsidR="003801A1" w:rsidP="002D1A27" w14:paraId="4BFFB210" w14:textId="4271FF6B">
      <w:pPr>
        <w:pStyle w:val="ListParagraph"/>
        <w:numPr>
          <w:ilvl w:val="2"/>
          <w:numId w:val="1"/>
        </w:numPr>
        <w:spacing w:line="360" w:lineRule="auto"/>
        <w:jc w:val="both"/>
        <w:rPr>
          <w:color w:val="auto"/>
          <w:sz w:val="24"/>
          <w:szCs w:val="24"/>
          <w:shd w:val="clear" w:color="auto" w:fill="auto"/>
        </w:rPr>
      </w:pPr>
      <w:r>
        <w:rPr>
          <w:sz w:val="24"/>
          <w:szCs w:val="24"/>
        </w:rPr>
        <w:t xml:space="preserve">In </w:t>
      </w:r>
      <w:r w:rsidRPr="002D1A27">
        <w:rPr>
          <w:sz w:val="24"/>
          <w:szCs w:val="24"/>
        </w:rPr>
        <w:t xml:space="preserve">2019, reactive maintenance projects replaced damaged poles and conductor identified during patrols of the feeder mostly after adverse weather events.  Reactive tree trimming was done by vegetation management during the year after adverse weather events.  A system improvement project replaced a section of overloaded conductor and improved voltage support on the feeder.  A </w:t>
      </w:r>
      <w:r w:rsidR="00D435B5">
        <w:rPr>
          <w:sz w:val="24"/>
          <w:szCs w:val="24"/>
        </w:rPr>
        <w:t>Distribution Automation</w:t>
      </w:r>
      <w:r w:rsidRPr="002D1A27">
        <w:rPr>
          <w:sz w:val="24"/>
          <w:szCs w:val="24"/>
        </w:rPr>
        <w:t xml:space="preserve"> project replaced single operation line fuses at key locations on the feeder with vacuum reclosing fuses.  A Phase 1 of 2 system improvement project was started in 2019 that converted sections of the feeder serving the city of Alto from the older 2,400 Delta voltage to the newer 24.9 kV distribution voltage.  This project replaced about thirty-nine (39) older deteriorated poles and crossarms, forty-two (42) older transformers and installed three new step-down transformers and upgraded several voltage regulators.  This Phase 1 of the conversion project was completed in N</w:t>
      </w:r>
      <w:r w:rsidR="0046063F">
        <w:rPr>
          <w:sz w:val="24"/>
          <w:szCs w:val="24"/>
        </w:rPr>
        <w:t xml:space="preserve">ovember </w:t>
      </w:r>
      <w:r w:rsidRPr="002D1A27">
        <w:rPr>
          <w:sz w:val="24"/>
          <w:szCs w:val="24"/>
        </w:rPr>
        <w:t xml:space="preserve">2020. Also in 2020, </w:t>
      </w:r>
      <w:r w:rsidR="00B01AFD">
        <w:rPr>
          <w:sz w:val="24"/>
          <w:szCs w:val="24"/>
        </w:rPr>
        <w:t>a</w:t>
      </w:r>
      <w:r w:rsidRPr="002D1A27" w:rsidR="00B01AFD">
        <w:rPr>
          <w:sz w:val="24"/>
          <w:szCs w:val="24"/>
        </w:rPr>
        <w:t xml:space="preserve"> </w:t>
      </w:r>
      <w:r w:rsidR="00D435B5">
        <w:rPr>
          <w:sz w:val="24"/>
          <w:szCs w:val="24"/>
        </w:rPr>
        <w:t>Distribution Automation</w:t>
      </w:r>
      <w:r w:rsidRPr="002D1A27">
        <w:rPr>
          <w:sz w:val="24"/>
          <w:szCs w:val="24"/>
        </w:rPr>
        <w:t xml:space="preserve"> project replaced single operation line fuses at key locations on the feeder with vacuum reclosing fuses.  Several maintenance projects replaced deteriorated poles and facilities at multiple locations on the feeder. In 2021, a system improvement project </w:t>
      </w:r>
      <w:r w:rsidRPr="002D1A27">
        <w:rPr>
          <w:sz w:val="24"/>
          <w:szCs w:val="24"/>
        </w:rPr>
        <w:t xml:space="preserve">reconstructed an older section of the feeder and installed new poles and facilities.  A </w:t>
      </w:r>
      <w:r w:rsidR="00D435B5">
        <w:rPr>
          <w:sz w:val="24"/>
          <w:szCs w:val="24"/>
        </w:rPr>
        <w:t>Distribution Automation</w:t>
      </w:r>
      <w:r w:rsidRPr="002D1A27">
        <w:rPr>
          <w:sz w:val="24"/>
          <w:szCs w:val="24"/>
        </w:rPr>
        <w:t xml:space="preserve"> project is in progress and nearing completion to upgrade an existing older oil-filled recloser with a new electronic vacuum recloser equipped with SCADA for remote monitoring and control. Phase 2 of the system improvement project to convert sections of the feeder serving the city of Alto from the older 2,400 Delta voltage to the newer 24.9 kV distribution voltage is scheduled for 2021. Over eighty stronger poles and new facilities will be installed to replace the older poles and facilities.  </w:t>
      </w:r>
      <w:r w:rsidRPr="00135BE1">
        <w:rPr>
          <w:sz w:val="24"/>
          <w:szCs w:val="24"/>
        </w:rPr>
        <w:t xml:space="preserve">  </w:t>
      </w:r>
      <w:r w:rsidRPr="0046063F">
        <w:rPr>
          <w:sz w:val="24"/>
          <w:szCs w:val="24"/>
        </w:rPr>
        <w:t>A planned vegetation management project to trim the mainline of the feeder is scheduled for 2021</w:t>
      </w:r>
      <w:r w:rsidRPr="00135BE1">
        <w:rPr>
          <w:sz w:val="24"/>
          <w:szCs w:val="24"/>
        </w:rPr>
        <w:t>.</w:t>
      </w:r>
    </w:p>
    <w:p w:rsidR="00054A27" w:rsidP="00054A27" w14:paraId="127A9DB5" w14:textId="77777777">
      <w:pPr>
        <w:pStyle w:val="ListParagraph"/>
        <w:spacing w:line="360" w:lineRule="auto"/>
        <w:ind w:left="2160"/>
        <w:jc w:val="both"/>
        <w:rPr>
          <w:color w:val="auto"/>
          <w:sz w:val="24"/>
          <w:szCs w:val="24"/>
          <w:shd w:val="clear" w:color="auto" w:fill="auto"/>
        </w:rPr>
      </w:pPr>
    </w:p>
    <w:p w:rsidR="00054A27" w:rsidRPr="00054A27" w:rsidP="00054A27" w14:paraId="351ED231" w14:textId="2F107A50">
      <w:pPr>
        <w:spacing w:line="360" w:lineRule="auto"/>
        <w:ind w:left="720"/>
        <w:jc w:val="both"/>
        <w:rPr>
          <w:color w:val="auto"/>
          <w:sz w:val="24"/>
          <w:szCs w:val="24"/>
          <w:shd w:val="clear" w:color="auto" w:fill="auto"/>
        </w:rPr>
      </w:pPr>
      <w:r w:rsidRPr="00054A27">
        <w:rPr>
          <w:b/>
          <w:sz w:val="24"/>
          <w:szCs w:val="24"/>
        </w:rPr>
        <w:t>T</w:t>
      </w:r>
      <w:r w:rsidR="0092736B">
        <w:rPr>
          <w:b/>
          <w:sz w:val="24"/>
          <w:szCs w:val="24"/>
        </w:rPr>
        <w:t>hree</w:t>
      </w:r>
      <w:r w:rsidRPr="00054A27">
        <w:rPr>
          <w:b/>
          <w:sz w:val="24"/>
          <w:szCs w:val="24"/>
        </w:rPr>
        <w:t xml:space="preserve"> Consecutive Years (</w:t>
      </w:r>
      <w:r w:rsidR="0092736B">
        <w:rPr>
          <w:b/>
          <w:sz w:val="24"/>
          <w:szCs w:val="24"/>
        </w:rPr>
        <w:t>Two</w:t>
      </w:r>
      <w:r w:rsidRPr="00054A27">
        <w:rPr>
          <w:b/>
          <w:sz w:val="24"/>
          <w:szCs w:val="24"/>
        </w:rPr>
        <w:t xml:space="preserve"> Year Violation)</w:t>
      </w:r>
    </w:p>
    <w:p w:rsidR="00BD45F6" w:rsidP="006F5745" w14:paraId="11412C9A" w14:textId="6AECE649">
      <w:pPr>
        <w:pStyle w:val="ListParagraph"/>
        <w:numPr>
          <w:ilvl w:val="1"/>
          <w:numId w:val="1"/>
        </w:numPr>
        <w:spacing w:line="360" w:lineRule="auto"/>
        <w:jc w:val="both"/>
        <w:rPr>
          <w:color w:val="auto"/>
          <w:sz w:val="24"/>
          <w:szCs w:val="24"/>
          <w:shd w:val="clear" w:color="auto" w:fill="auto"/>
        </w:rPr>
      </w:pPr>
      <w:r>
        <w:rPr>
          <w:sz w:val="24"/>
          <w:szCs w:val="24"/>
        </w:rPr>
        <w:t>CRNES-27</w:t>
      </w:r>
      <w:r w:rsidR="00B72C7E">
        <w:rPr>
          <w:sz w:val="24"/>
          <w:szCs w:val="24"/>
        </w:rPr>
        <w:t>1</w:t>
      </w:r>
      <w:r>
        <w:rPr>
          <w:sz w:val="24"/>
          <w:szCs w:val="24"/>
        </w:rPr>
        <w:t>1</w:t>
      </w:r>
    </w:p>
    <w:p w:rsidR="003801A1" w:rsidP="003801A1" w14:paraId="7FACBDCE" w14:textId="194014E8">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is </w:t>
      </w:r>
      <w:r w:rsidR="00B72C7E">
        <w:rPr>
          <w:sz w:val="24"/>
          <w:szCs w:val="24"/>
        </w:rPr>
        <w:t>55.6</w:t>
      </w:r>
      <w:r>
        <w:rPr>
          <w:sz w:val="24"/>
          <w:szCs w:val="24"/>
        </w:rPr>
        <w:t xml:space="preserve"> miles long</w:t>
      </w:r>
      <w:r w:rsidRPr="00F03B8D">
        <w:rPr>
          <w:sz w:val="24"/>
          <w:szCs w:val="24"/>
        </w:rPr>
        <w:t xml:space="preserve"> </w:t>
      </w:r>
      <w:r>
        <w:rPr>
          <w:sz w:val="24"/>
          <w:szCs w:val="24"/>
        </w:rPr>
        <w:t>and</w:t>
      </w:r>
      <w:r w:rsidRPr="00F03B8D">
        <w:rPr>
          <w:sz w:val="24"/>
          <w:szCs w:val="24"/>
        </w:rPr>
        <w:t xml:space="preserve"> currently serves </w:t>
      </w:r>
      <w:r w:rsidR="00B72C7E">
        <w:rPr>
          <w:sz w:val="24"/>
          <w:szCs w:val="24"/>
        </w:rPr>
        <w:t>1</w:t>
      </w:r>
      <w:r w:rsidR="000F2829">
        <w:rPr>
          <w:sz w:val="24"/>
          <w:szCs w:val="24"/>
        </w:rPr>
        <w:t>26</w:t>
      </w:r>
      <w:r>
        <w:rPr>
          <w:sz w:val="24"/>
          <w:szCs w:val="24"/>
        </w:rPr>
        <w:t xml:space="preserve"> cu</w:t>
      </w:r>
      <w:r w:rsidRPr="00F03B8D">
        <w:rPr>
          <w:sz w:val="24"/>
          <w:szCs w:val="24"/>
        </w:rPr>
        <w:t xml:space="preserve">stomers in </w:t>
      </w:r>
      <w:r w:rsidR="00054A27">
        <w:rPr>
          <w:sz w:val="24"/>
          <w:szCs w:val="24"/>
        </w:rPr>
        <w:t>We</w:t>
      </w:r>
      <w:r>
        <w:rPr>
          <w:sz w:val="24"/>
          <w:szCs w:val="24"/>
        </w:rPr>
        <w:t>st</w:t>
      </w:r>
      <w:r w:rsidRPr="00F03B8D">
        <w:rPr>
          <w:sz w:val="24"/>
          <w:szCs w:val="24"/>
        </w:rPr>
        <w:t xml:space="preserve"> Texas.</w:t>
      </w:r>
      <w:r>
        <w:rPr>
          <w:sz w:val="24"/>
          <w:szCs w:val="24"/>
        </w:rPr>
        <w:t xml:space="preserve">  </w:t>
      </w:r>
      <w:r w:rsidR="00B72C7E">
        <w:rPr>
          <w:sz w:val="24"/>
          <w:szCs w:val="24"/>
        </w:rPr>
        <w:t xml:space="preserve">The nearest service center is about </w:t>
      </w:r>
      <w:r w:rsidR="00453681">
        <w:rPr>
          <w:sz w:val="24"/>
          <w:szCs w:val="24"/>
        </w:rPr>
        <w:t>37</w:t>
      </w:r>
      <w:r w:rsidR="00B72C7E">
        <w:rPr>
          <w:sz w:val="24"/>
          <w:szCs w:val="24"/>
        </w:rPr>
        <w:t xml:space="preserve"> miles away.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D8072F">
        <w:rPr>
          <w:sz w:val="24"/>
          <w:szCs w:val="24"/>
        </w:rPr>
        <w:t>25</w:t>
      </w:r>
      <w:r w:rsidRPr="00A47C3E">
        <w:rPr>
          <w:sz w:val="24"/>
          <w:szCs w:val="24"/>
        </w:rPr>
        <w:t xml:space="preserve">% </w:t>
      </w:r>
      <w:r>
        <w:rPr>
          <w:sz w:val="24"/>
          <w:szCs w:val="24"/>
        </w:rPr>
        <w:t xml:space="preserve">vegetation </w:t>
      </w:r>
      <w:r w:rsidRPr="00A47C3E">
        <w:rPr>
          <w:sz w:val="24"/>
          <w:szCs w:val="24"/>
        </w:rPr>
        <w:t>density.</w:t>
      </w:r>
    </w:p>
    <w:p w:rsidR="003801A1" w:rsidP="002D1A27" w14:paraId="20FA7190" w14:textId="2A608915">
      <w:pPr>
        <w:pStyle w:val="ListParagraph"/>
        <w:numPr>
          <w:ilvl w:val="2"/>
          <w:numId w:val="1"/>
        </w:numPr>
        <w:spacing w:line="360" w:lineRule="auto"/>
        <w:jc w:val="both"/>
        <w:rPr>
          <w:color w:val="auto"/>
          <w:sz w:val="24"/>
          <w:szCs w:val="24"/>
          <w:shd w:val="clear" w:color="auto" w:fill="auto"/>
        </w:rPr>
      </w:pPr>
      <w:r w:rsidRPr="00425E7C">
        <w:rPr>
          <w:sz w:val="24"/>
          <w:szCs w:val="24"/>
        </w:rPr>
        <w:t xml:space="preserve">The </w:t>
      </w:r>
      <w:r w:rsidRPr="002D1A27" w:rsidR="002D1A27">
        <w:rPr>
          <w:sz w:val="24"/>
          <w:szCs w:val="24"/>
        </w:rPr>
        <w:t xml:space="preserve">feeder violation was due to SAIDI.  In 2020, on two consecutive days in February 94% of the SAIDI minutes occurred. February 16 had been a windy day with </w:t>
      </w:r>
      <w:r w:rsidR="00A664F8">
        <w:rPr>
          <w:sz w:val="24"/>
          <w:szCs w:val="24"/>
        </w:rPr>
        <w:t>some</w:t>
      </w:r>
      <w:r w:rsidRPr="002D1A27" w:rsidR="00A664F8">
        <w:rPr>
          <w:sz w:val="24"/>
          <w:szCs w:val="24"/>
        </w:rPr>
        <w:t xml:space="preserve"> </w:t>
      </w:r>
      <w:r w:rsidRPr="002D1A27" w:rsidR="002D1A27">
        <w:rPr>
          <w:sz w:val="24"/>
          <w:szCs w:val="24"/>
        </w:rPr>
        <w:t>higher wind gusts in the afternoon. The continued windy conditions were causing the overhead primary to swing and eventually break the ties holding the wire to the insulators with the first wire down outage being reported at 7</w:t>
      </w:r>
      <w:r w:rsidR="002D1A27">
        <w:rPr>
          <w:sz w:val="24"/>
          <w:szCs w:val="24"/>
        </w:rPr>
        <w:t>:00</w:t>
      </w:r>
      <w:r w:rsidRPr="002D1A27" w:rsidR="002D1A27">
        <w:rPr>
          <w:sz w:val="24"/>
          <w:szCs w:val="24"/>
        </w:rPr>
        <w:t xml:space="preserve"> PM, the next one at </w:t>
      </w:r>
      <w:r w:rsidR="00534D87">
        <w:rPr>
          <w:sz w:val="24"/>
          <w:szCs w:val="24"/>
        </w:rPr>
        <w:t>7:07</w:t>
      </w:r>
      <w:r w:rsidRPr="002D1A27" w:rsidR="002D1A27">
        <w:rPr>
          <w:sz w:val="24"/>
          <w:szCs w:val="24"/>
        </w:rPr>
        <w:t xml:space="preserve"> PM, </w:t>
      </w:r>
      <w:r w:rsidR="00534D87">
        <w:rPr>
          <w:sz w:val="24"/>
          <w:szCs w:val="24"/>
        </w:rPr>
        <w:t xml:space="preserve">the next one at 8:15 PM, </w:t>
      </w:r>
      <w:r w:rsidRPr="002D1A27" w:rsidR="002D1A27">
        <w:rPr>
          <w:sz w:val="24"/>
          <w:szCs w:val="24"/>
        </w:rPr>
        <w:t xml:space="preserve">and the last one at 11:30 PM. Due to the remoteness of the feeder and the time of day of the outage events, the time required to locate and restore power to all </w:t>
      </w:r>
      <w:r w:rsidRPr="002D1A27" w:rsidR="002D1A27">
        <w:rPr>
          <w:sz w:val="24"/>
          <w:szCs w:val="24"/>
        </w:rPr>
        <w:t xml:space="preserve">customers </w:t>
      </w:r>
      <w:r w:rsidR="00B01AFD">
        <w:rPr>
          <w:sz w:val="24"/>
          <w:szCs w:val="24"/>
        </w:rPr>
        <w:t xml:space="preserve">resulted in </w:t>
      </w:r>
      <w:r w:rsidRPr="002D1A27" w:rsidR="002D1A27">
        <w:rPr>
          <w:sz w:val="24"/>
          <w:szCs w:val="24"/>
        </w:rPr>
        <w:t>long duration</w:t>
      </w:r>
      <w:r w:rsidR="00B01AFD">
        <w:rPr>
          <w:sz w:val="24"/>
          <w:szCs w:val="24"/>
        </w:rPr>
        <w:t xml:space="preserve"> outages</w:t>
      </w:r>
      <w:r w:rsidRPr="002D1A27" w:rsidR="002D1A27">
        <w:rPr>
          <w:sz w:val="24"/>
          <w:szCs w:val="24"/>
        </w:rPr>
        <w:t>.</w:t>
      </w:r>
      <w:r w:rsidRPr="00425E7C">
        <w:rPr>
          <w:sz w:val="24"/>
          <w:szCs w:val="24"/>
        </w:rPr>
        <w:t xml:space="preserve"> </w:t>
      </w:r>
    </w:p>
    <w:p w:rsidR="003801A1" w:rsidP="00534D87" w14:paraId="27ED8766" w14:textId="2F5EF3D9">
      <w:pPr>
        <w:pStyle w:val="ListParagraph"/>
        <w:numPr>
          <w:ilvl w:val="2"/>
          <w:numId w:val="1"/>
        </w:numPr>
        <w:spacing w:line="360" w:lineRule="auto"/>
        <w:jc w:val="both"/>
        <w:rPr>
          <w:color w:val="auto"/>
          <w:sz w:val="24"/>
          <w:szCs w:val="24"/>
          <w:shd w:val="clear" w:color="auto" w:fill="auto"/>
        </w:rPr>
      </w:pPr>
      <w:r>
        <w:rPr>
          <w:sz w:val="24"/>
          <w:szCs w:val="24"/>
        </w:rPr>
        <w:t xml:space="preserve">In </w:t>
      </w:r>
      <w:r w:rsidRPr="00534D87">
        <w:rPr>
          <w:sz w:val="24"/>
          <w:szCs w:val="24"/>
        </w:rPr>
        <w:t xml:space="preserve">2019, reactive maintenance projects replaced damaged poles, crossarms, and conductor identified by feeder patrols that were damaged </w:t>
      </w:r>
      <w:r>
        <w:rPr>
          <w:sz w:val="24"/>
          <w:szCs w:val="24"/>
        </w:rPr>
        <w:t xml:space="preserve">during adverse weather events. </w:t>
      </w:r>
      <w:r w:rsidRPr="00534D87">
        <w:rPr>
          <w:sz w:val="24"/>
          <w:szCs w:val="24"/>
        </w:rPr>
        <w:t>A</w:t>
      </w:r>
      <w:r>
        <w:rPr>
          <w:sz w:val="24"/>
          <w:szCs w:val="24"/>
        </w:rPr>
        <w:t xml:space="preserve"> </w:t>
      </w:r>
      <w:r w:rsidRPr="00534D87">
        <w:rPr>
          <w:sz w:val="24"/>
          <w:szCs w:val="24"/>
        </w:rPr>
        <w:t xml:space="preserve">planned maintenance project replaced deteriorated poles and other facilities identified by a patrol of the feeder.  A </w:t>
      </w:r>
      <w:r w:rsidR="00D435B5">
        <w:rPr>
          <w:sz w:val="24"/>
          <w:szCs w:val="24"/>
        </w:rPr>
        <w:t>Distribution Automation</w:t>
      </w:r>
      <w:r w:rsidRPr="00534D87">
        <w:rPr>
          <w:sz w:val="24"/>
          <w:szCs w:val="24"/>
        </w:rPr>
        <w:t xml:space="preserve"> project replaced single operation line fuses at a key </w:t>
      </w:r>
      <w:r w:rsidRPr="00534D87">
        <w:rPr>
          <w:sz w:val="24"/>
          <w:szCs w:val="24"/>
        </w:rPr>
        <w:t xml:space="preserve">location on the feeder with vacuum reclosing fuses.  A system improvement project at the substation installed a second 28MVA transformer with a new feeder breaker. In 2020, a </w:t>
      </w:r>
      <w:r w:rsidR="00D435B5">
        <w:rPr>
          <w:sz w:val="24"/>
          <w:szCs w:val="24"/>
        </w:rPr>
        <w:t>Distribution Automation</w:t>
      </w:r>
      <w:r w:rsidRPr="00534D87">
        <w:rPr>
          <w:sz w:val="24"/>
          <w:szCs w:val="24"/>
        </w:rPr>
        <w:t xml:space="preserve"> project replaced single operation line fuses with vacuum reclosing fuses at key locations on the feeder.</w:t>
      </w:r>
    </w:p>
    <w:p w:rsidR="00BD45F6" w:rsidRPr="000D3953" w:rsidP="00BD45F6" w14:paraId="1B714017" w14:textId="1D4B60D4">
      <w:pPr>
        <w:pStyle w:val="ListParagraph"/>
        <w:numPr>
          <w:ilvl w:val="1"/>
          <w:numId w:val="1"/>
        </w:numPr>
        <w:spacing w:line="360" w:lineRule="auto"/>
        <w:jc w:val="both"/>
        <w:rPr>
          <w:color w:val="auto"/>
          <w:sz w:val="24"/>
          <w:szCs w:val="24"/>
          <w:shd w:val="clear" w:color="auto" w:fill="auto"/>
        </w:rPr>
      </w:pPr>
      <w:r w:rsidRPr="000D3953">
        <w:rPr>
          <w:sz w:val="24"/>
          <w:szCs w:val="24"/>
        </w:rPr>
        <w:t>MASON-3413</w:t>
      </w:r>
    </w:p>
    <w:p w:rsidR="00A42097" w:rsidRPr="00F03B8D" w:rsidP="00A42097" w14:paraId="3E714EE4" w14:textId="4F4D005D">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ED288B">
        <w:rPr>
          <w:sz w:val="24"/>
          <w:szCs w:val="24"/>
        </w:rPr>
        <w:t>49.7</w:t>
      </w:r>
      <w:r w:rsidR="0078101B">
        <w:rPr>
          <w:sz w:val="24"/>
          <w:szCs w:val="24"/>
        </w:rPr>
        <w:t xml:space="preserve"> </w:t>
      </w:r>
      <w:r>
        <w:rPr>
          <w:sz w:val="24"/>
          <w:szCs w:val="24"/>
        </w:rPr>
        <w:t>miles long and</w:t>
      </w:r>
      <w:r w:rsidRPr="00F03B8D">
        <w:rPr>
          <w:sz w:val="24"/>
          <w:szCs w:val="24"/>
        </w:rPr>
        <w:t xml:space="preserve"> currently serves </w:t>
      </w:r>
      <w:r w:rsidR="000F2829">
        <w:rPr>
          <w:sz w:val="24"/>
          <w:szCs w:val="24"/>
        </w:rPr>
        <w:t>51</w:t>
      </w:r>
      <w:r w:rsidRPr="00F03B8D">
        <w:rPr>
          <w:sz w:val="24"/>
          <w:szCs w:val="24"/>
        </w:rPr>
        <w:t xml:space="preserve"> customers in rural West Texas.</w:t>
      </w:r>
      <w:r>
        <w:rPr>
          <w:sz w:val="24"/>
          <w:szCs w:val="24"/>
        </w:rPr>
        <w:t xml:space="preserve">  </w:t>
      </w:r>
      <w:r w:rsidR="00ED288B">
        <w:rPr>
          <w:sz w:val="24"/>
          <w:szCs w:val="24"/>
        </w:rPr>
        <w:t>The nearest service center is about 11</w:t>
      </w:r>
      <w:r w:rsidR="00453681">
        <w:rPr>
          <w:sz w:val="24"/>
          <w:szCs w:val="24"/>
        </w:rPr>
        <w:t>0</w:t>
      </w:r>
      <w:r w:rsidR="00ED288B">
        <w:rPr>
          <w:sz w:val="24"/>
          <w:szCs w:val="24"/>
        </w:rPr>
        <w:t xml:space="preserve"> miles away. </w:t>
      </w:r>
      <w:r w:rsidR="00094E94">
        <w:rPr>
          <w:sz w:val="24"/>
          <w:szCs w:val="24"/>
        </w:rPr>
        <w:t xml:space="preserve">The customers are almost all oil and gas field-related.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122AAD">
        <w:rPr>
          <w:sz w:val="24"/>
          <w:szCs w:val="24"/>
        </w:rPr>
        <w:t>5</w:t>
      </w:r>
      <w:r w:rsidRPr="00A47C3E">
        <w:rPr>
          <w:sz w:val="24"/>
          <w:szCs w:val="24"/>
        </w:rPr>
        <w:t xml:space="preserve">% </w:t>
      </w:r>
      <w:r>
        <w:rPr>
          <w:sz w:val="24"/>
          <w:szCs w:val="24"/>
        </w:rPr>
        <w:t>vegetation</w:t>
      </w:r>
      <w:r w:rsidRPr="00A47C3E">
        <w:rPr>
          <w:sz w:val="24"/>
          <w:szCs w:val="24"/>
        </w:rPr>
        <w:t xml:space="preserve"> density.</w:t>
      </w:r>
    </w:p>
    <w:p w:rsidR="00252156" w:rsidRPr="00E356EB" w:rsidP="00EA7B5C" w14:paraId="3E81EDBA" w14:textId="76A82F04">
      <w:pPr>
        <w:pStyle w:val="ListParagraph"/>
        <w:numPr>
          <w:ilvl w:val="2"/>
          <w:numId w:val="1"/>
        </w:numPr>
        <w:spacing w:line="360" w:lineRule="auto"/>
        <w:jc w:val="both"/>
        <w:rPr>
          <w:color w:val="auto"/>
          <w:sz w:val="24"/>
          <w:szCs w:val="24"/>
          <w:shd w:val="clear" w:color="auto" w:fill="auto"/>
        </w:rPr>
      </w:pPr>
      <w:r w:rsidRPr="00EA7B5C">
        <w:rPr>
          <w:sz w:val="24"/>
          <w:szCs w:val="24"/>
        </w:rPr>
        <w:t>The feeder violations were due to SAIDI and SAIFI.  In 2020, a public vehicle transporting pipelines contacted overhead wires and locked out the feeder breaker in April, a public vehicle with high load contacted overhead wire which blew fuses and damaged facilities that resulted in a long duration outage for four customers in June, and an outage in November caused by a fault on underground cable serving a customer transformer locked out the feeder breaker for a short duration were the primary reasons (79% of the SAIDI and 80% of the SAIFI).</w:t>
      </w:r>
    </w:p>
    <w:p w:rsidR="00252156" w:rsidP="00EA7B5C" w14:paraId="55546F18" w14:textId="4FDFB4E0">
      <w:pPr>
        <w:pStyle w:val="ListParagraph"/>
        <w:numPr>
          <w:ilvl w:val="2"/>
          <w:numId w:val="1"/>
        </w:numPr>
        <w:spacing w:line="360" w:lineRule="auto"/>
        <w:jc w:val="both"/>
        <w:rPr>
          <w:color w:val="auto"/>
          <w:sz w:val="24"/>
          <w:szCs w:val="24"/>
          <w:shd w:val="clear" w:color="auto" w:fill="auto"/>
        </w:rPr>
      </w:pPr>
      <w:r>
        <w:rPr>
          <w:sz w:val="24"/>
          <w:szCs w:val="24"/>
        </w:rPr>
        <w:t xml:space="preserve">In </w:t>
      </w:r>
      <w:r w:rsidRPr="00EA7B5C">
        <w:rPr>
          <w:sz w:val="24"/>
          <w:szCs w:val="24"/>
        </w:rPr>
        <w:t xml:space="preserve">2019, reactive maintenance projects replaced damaged poles and conductor after patrols of the feeder during and after adverse weather events.  System improvement projects rebuilt about 30,000 feet (5.7 miles) of the existing feeder by installing larger wire, stronger poles </w:t>
      </w:r>
      <w:r w:rsidR="00BB3BC6">
        <w:rPr>
          <w:sz w:val="24"/>
          <w:szCs w:val="24"/>
        </w:rPr>
        <w:t xml:space="preserve">where </w:t>
      </w:r>
      <w:r w:rsidRPr="00EA7B5C">
        <w:rPr>
          <w:sz w:val="24"/>
          <w:szCs w:val="24"/>
        </w:rPr>
        <w:t xml:space="preserve">needed, and fiberglass crossarms. A </w:t>
      </w:r>
      <w:r w:rsidR="00D435B5">
        <w:rPr>
          <w:sz w:val="24"/>
          <w:szCs w:val="24"/>
        </w:rPr>
        <w:t>Distribution Automation</w:t>
      </w:r>
      <w:r w:rsidRPr="00EA7B5C">
        <w:rPr>
          <w:sz w:val="24"/>
          <w:szCs w:val="24"/>
        </w:rPr>
        <w:t xml:space="preserve"> project replaced single operation line fuses at a key location on the feeder with vacuum reclosing fuses. In </w:t>
      </w:r>
      <w:r w:rsidR="005A2506">
        <w:rPr>
          <w:sz w:val="24"/>
          <w:szCs w:val="24"/>
        </w:rPr>
        <w:t xml:space="preserve">December </w:t>
      </w:r>
      <w:r w:rsidR="00A664F8">
        <w:rPr>
          <w:sz w:val="24"/>
          <w:szCs w:val="24"/>
        </w:rPr>
        <w:t>2</w:t>
      </w:r>
      <w:r w:rsidRPr="00EA7B5C">
        <w:rPr>
          <w:sz w:val="24"/>
          <w:szCs w:val="24"/>
        </w:rPr>
        <w:t xml:space="preserve">019, the new substation Horsehead Draw (HRSHD) was placed in service to relieve loading on the adjacent ELMAR and MASON substations and their feeders. In </w:t>
      </w:r>
      <w:r w:rsidR="005A2506">
        <w:rPr>
          <w:sz w:val="24"/>
          <w:szCs w:val="24"/>
        </w:rPr>
        <w:t xml:space="preserve">December of </w:t>
      </w:r>
      <w:r w:rsidRPr="00EA7B5C">
        <w:rPr>
          <w:sz w:val="24"/>
          <w:szCs w:val="24"/>
        </w:rPr>
        <w:t xml:space="preserve">2020, the new substation Kyle Ranch (KRNCH) was placed in service to relieve loading on the adjacent ELMAR and MASON substations and their feeders. In 2020, system improvement projects rebuilt about 52,000 feet (9.8 miles) of </w:t>
      </w:r>
      <w:r w:rsidRPr="00EA7B5C">
        <w:rPr>
          <w:sz w:val="24"/>
          <w:szCs w:val="24"/>
        </w:rPr>
        <w:t xml:space="preserve">the existing feeder by installing larger wire, stronger poles where needed, and fiberglass crossarms.  A system improvement project was started in 2020 and </w:t>
      </w:r>
      <w:r w:rsidR="005A2506">
        <w:rPr>
          <w:sz w:val="24"/>
          <w:szCs w:val="24"/>
        </w:rPr>
        <w:t>planned to be</w:t>
      </w:r>
      <w:r w:rsidRPr="00EA7B5C">
        <w:rPr>
          <w:sz w:val="24"/>
          <w:szCs w:val="24"/>
        </w:rPr>
        <w:t xml:space="preserve"> completed in 2021 that will establish a new feeder tie between the new feeder KRNCH9011 and MASON3413. A system improvement project is in progress that is building the new substation Alcatraz that is scheduled to be placed in-service in 2021. A feeder tie </w:t>
      </w:r>
      <w:r w:rsidR="007E49CE">
        <w:rPr>
          <w:sz w:val="24"/>
          <w:szCs w:val="24"/>
        </w:rPr>
        <w:t>is planned to</w:t>
      </w:r>
      <w:r w:rsidRPr="00EA7B5C">
        <w:rPr>
          <w:sz w:val="24"/>
          <w:szCs w:val="24"/>
        </w:rPr>
        <w:t xml:space="preserve"> be built between one of the new Alcatraz feeders and MASON3413 and some of the load will be transferred to the new feeder.</w:t>
      </w:r>
    </w:p>
    <w:p w:rsidR="00BD45F6" w:rsidP="00BD45F6" w14:paraId="47F80769" w14:textId="6FCE647A">
      <w:pPr>
        <w:pStyle w:val="ListParagraph"/>
        <w:numPr>
          <w:ilvl w:val="1"/>
          <w:numId w:val="1"/>
        </w:numPr>
        <w:spacing w:line="360" w:lineRule="auto"/>
        <w:jc w:val="both"/>
        <w:rPr>
          <w:color w:val="auto"/>
          <w:sz w:val="24"/>
          <w:szCs w:val="24"/>
          <w:shd w:val="clear" w:color="auto" w:fill="auto"/>
        </w:rPr>
      </w:pPr>
      <w:r>
        <w:rPr>
          <w:sz w:val="24"/>
          <w:szCs w:val="24"/>
        </w:rPr>
        <w:t>MASON-3412</w:t>
      </w:r>
    </w:p>
    <w:p w:rsidR="00A42097" w:rsidRPr="00F03B8D" w:rsidP="00A42097" w14:paraId="1BEC4B29" w14:textId="6996F3DA">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E94E23">
        <w:rPr>
          <w:sz w:val="24"/>
          <w:szCs w:val="24"/>
        </w:rPr>
        <w:t>5</w:t>
      </w:r>
      <w:r w:rsidR="00ED288B">
        <w:rPr>
          <w:sz w:val="24"/>
          <w:szCs w:val="24"/>
        </w:rPr>
        <w:t>1.5</w:t>
      </w:r>
      <w:r>
        <w:rPr>
          <w:sz w:val="24"/>
          <w:szCs w:val="24"/>
        </w:rPr>
        <w:t xml:space="preserve"> miles long and</w:t>
      </w:r>
      <w:r w:rsidRPr="00F03B8D">
        <w:rPr>
          <w:sz w:val="24"/>
          <w:szCs w:val="24"/>
        </w:rPr>
        <w:t xml:space="preserve"> currently serves </w:t>
      </w:r>
      <w:r w:rsidR="000F2829">
        <w:rPr>
          <w:sz w:val="24"/>
          <w:szCs w:val="24"/>
        </w:rPr>
        <w:t>95</w:t>
      </w:r>
      <w:r w:rsidRPr="00F03B8D">
        <w:rPr>
          <w:sz w:val="24"/>
          <w:szCs w:val="24"/>
        </w:rPr>
        <w:t xml:space="preserve"> customers in rural West Texas.</w:t>
      </w:r>
      <w:r>
        <w:rPr>
          <w:sz w:val="24"/>
          <w:szCs w:val="24"/>
        </w:rPr>
        <w:t xml:space="preserve">  </w:t>
      </w:r>
      <w:r w:rsidR="00ED288B">
        <w:rPr>
          <w:sz w:val="24"/>
          <w:szCs w:val="24"/>
        </w:rPr>
        <w:t>The nearest service center is about 11</w:t>
      </w:r>
      <w:r w:rsidR="00453681">
        <w:rPr>
          <w:sz w:val="24"/>
          <w:szCs w:val="24"/>
        </w:rPr>
        <w:t>0</w:t>
      </w:r>
      <w:r w:rsidR="00ED288B">
        <w:rPr>
          <w:sz w:val="24"/>
          <w:szCs w:val="24"/>
        </w:rPr>
        <w:t xml:space="preserve"> miles away. </w:t>
      </w:r>
      <w:r w:rsidR="00094E94">
        <w:rPr>
          <w:sz w:val="24"/>
          <w:szCs w:val="24"/>
        </w:rPr>
        <w:t xml:space="preserve">The customers are almost all oil and gas field-related.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122AAD">
        <w:rPr>
          <w:sz w:val="24"/>
          <w:szCs w:val="24"/>
        </w:rPr>
        <w:t>5</w:t>
      </w:r>
      <w:r w:rsidRPr="00A47C3E">
        <w:rPr>
          <w:sz w:val="24"/>
          <w:szCs w:val="24"/>
        </w:rPr>
        <w:t xml:space="preserve">% </w:t>
      </w:r>
      <w:r>
        <w:rPr>
          <w:sz w:val="24"/>
          <w:szCs w:val="24"/>
        </w:rPr>
        <w:t>vegetation</w:t>
      </w:r>
      <w:r w:rsidRPr="00A47C3E">
        <w:rPr>
          <w:sz w:val="24"/>
          <w:szCs w:val="24"/>
        </w:rPr>
        <w:t xml:space="preserve"> density.</w:t>
      </w:r>
    </w:p>
    <w:p w:rsidR="00252156" w:rsidP="00C3456C" w14:paraId="1E09E701" w14:textId="498E1B5E">
      <w:pPr>
        <w:pStyle w:val="ListParagraph"/>
        <w:numPr>
          <w:ilvl w:val="2"/>
          <w:numId w:val="1"/>
        </w:numPr>
        <w:spacing w:line="360" w:lineRule="auto"/>
        <w:jc w:val="both"/>
        <w:rPr>
          <w:color w:val="auto"/>
          <w:sz w:val="24"/>
          <w:szCs w:val="24"/>
          <w:shd w:val="clear" w:color="auto" w:fill="auto"/>
        </w:rPr>
      </w:pPr>
      <w:r w:rsidRPr="00C3456C">
        <w:rPr>
          <w:sz w:val="24"/>
          <w:szCs w:val="24"/>
        </w:rPr>
        <w:t>The feeder violations were due to SAIDI and SAIFI</w:t>
      </w:r>
      <w:r>
        <w:rPr>
          <w:sz w:val="24"/>
          <w:szCs w:val="24"/>
        </w:rPr>
        <w:t>.  In 2020, high wind gusts on a</w:t>
      </w:r>
      <w:r w:rsidRPr="00C3456C">
        <w:rPr>
          <w:sz w:val="24"/>
          <w:szCs w:val="24"/>
        </w:rPr>
        <w:t xml:space="preserve"> day in March locked out the </w:t>
      </w:r>
      <w:r>
        <w:rPr>
          <w:sz w:val="24"/>
          <w:szCs w:val="24"/>
        </w:rPr>
        <w:t xml:space="preserve">feeder </w:t>
      </w:r>
      <w:r w:rsidRPr="00C3456C">
        <w:rPr>
          <w:sz w:val="24"/>
          <w:szCs w:val="24"/>
        </w:rPr>
        <w:t xml:space="preserve">breaker, primary wire </w:t>
      </w:r>
      <w:r>
        <w:rPr>
          <w:sz w:val="24"/>
          <w:szCs w:val="24"/>
        </w:rPr>
        <w:t>went down on a</w:t>
      </w:r>
      <w:r w:rsidRPr="00C3456C">
        <w:rPr>
          <w:sz w:val="24"/>
          <w:szCs w:val="24"/>
        </w:rPr>
        <w:t xml:space="preserve"> day in July caused a long duration outage due to the time required to locate and make repairs, and high wind gusts on a day in September causing the </w:t>
      </w:r>
      <w:r>
        <w:rPr>
          <w:sz w:val="24"/>
          <w:szCs w:val="24"/>
        </w:rPr>
        <w:t xml:space="preserve">feeder </w:t>
      </w:r>
      <w:r w:rsidRPr="00C3456C">
        <w:rPr>
          <w:sz w:val="24"/>
          <w:szCs w:val="24"/>
        </w:rPr>
        <w:t xml:space="preserve">breaker and a recloser to lockout were the </w:t>
      </w:r>
      <w:r w:rsidR="00A664F8">
        <w:rPr>
          <w:sz w:val="24"/>
          <w:szCs w:val="24"/>
        </w:rPr>
        <w:t xml:space="preserve">primary </w:t>
      </w:r>
      <w:r w:rsidRPr="00C3456C">
        <w:rPr>
          <w:sz w:val="24"/>
          <w:szCs w:val="24"/>
        </w:rPr>
        <w:t>reasons.</w:t>
      </w:r>
    </w:p>
    <w:p w:rsidR="00252156" w:rsidP="00C3456C" w14:paraId="7CEFD10D" w14:textId="0F3FC44D">
      <w:pPr>
        <w:pStyle w:val="ListParagraph"/>
        <w:numPr>
          <w:ilvl w:val="2"/>
          <w:numId w:val="1"/>
        </w:numPr>
        <w:spacing w:line="360" w:lineRule="auto"/>
        <w:jc w:val="both"/>
        <w:rPr>
          <w:color w:val="auto"/>
          <w:sz w:val="24"/>
          <w:szCs w:val="24"/>
          <w:shd w:val="clear" w:color="auto" w:fill="auto"/>
        </w:rPr>
      </w:pPr>
      <w:r>
        <w:rPr>
          <w:sz w:val="24"/>
          <w:szCs w:val="24"/>
        </w:rPr>
        <w:t>I</w:t>
      </w:r>
      <w:r w:rsidRPr="00C3456C">
        <w:rPr>
          <w:sz w:val="24"/>
          <w:szCs w:val="24"/>
        </w:rPr>
        <w:t xml:space="preserve">n 2019, a reactive maintenance project replaced damaged crossarms and conductor after a patrol of the feeder following an adverse weather event.  </w:t>
      </w:r>
      <w:r w:rsidR="00D435B5">
        <w:rPr>
          <w:sz w:val="24"/>
          <w:szCs w:val="24"/>
        </w:rPr>
        <w:t>Distribution Automation</w:t>
      </w:r>
      <w:r w:rsidRPr="00C3456C">
        <w:rPr>
          <w:sz w:val="24"/>
          <w:szCs w:val="24"/>
        </w:rPr>
        <w:t xml:space="preserve"> projects replaced single operation line fuses at a key location on the feeder with vacuum reclosing fuses and installed a new electronic vacuum re</w:t>
      </w:r>
      <w:r w:rsidR="000F2829">
        <w:rPr>
          <w:sz w:val="24"/>
          <w:szCs w:val="24"/>
        </w:rPr>
        <w:t>c</w:t>
      </w:r>
      <w:r w:rsidRPr="00C3456C">
        <w:rPr>
          <w:sz w:val="24"/>
          <w:szCs w:val="24"/>
        </w:rPr>
        <w:t>loser equipped with SCADA for remote monitoring and control.  A system improvement project rebuilt about 23,000 feet (4.3 miles) of the existing feeder by installing larger wire, stronger poles where needed, and fiberglass crossarms.  In D</w:t>
      </w:r>
      <w:r w:rsidR="005A2506">
        <w:rPr>
          <w:sz w:val="24"/>
          <w:szCs w:val="24"/>
        </w:rPr>
        <w:t>ecember</w:t>
      </w:r>
      <w:r w:rsidR="00A664F8">
        <w:rPr>
          <w:sz w:val="24"/>
          <w:szCs w:val="24"/>
        </w:rPr>
        <w:t xml:space="preserve"> </w:t>
      </w:r>
      <w:r w:rsidRPr="00C3456C">
        <w:rPr>
          <w:sz w:val="24"/>
          <w:szCs w:val="24"/>
        </w:rPr>
        <w:t xml:space="preserve">2019, the new substation Horsehead Draw (HRSHD) was placed in service to relieve loading on the adjacent ELMAR and MASON substations and their feeders. A system improvement project also completed in </w:t>
      </w:r>
      <w:r w:rsidRPr="00C3456C" w:rsidR="005A2506">
        <w:rPr>
          <w:sz w:val="24"/>
          <w:szCs w:val="24"/>
        </w:rPr>
        <w:t>D</w:t>
      </w:r>
      <w:r w:rsidR="005A2506">
        <w:rPr>
          <w:sz w:val="24"/>
          <w:szCs w:val="24"/>
        </w:rPr>
        <w:t xml:space="preserve">ecember </w:t>
      </w:r>
      <w:r w:rsidRPr="00C3456C">
        <w:rPr>
          <w:sz w:val="24"/>
          <w:szCs w:val="24"/>
        </w:rPr>
        <w:t xml:space="preserve">2019 established a new </w:t>
      </w:r>
      <w:r w:rsidRPr="00C3456C">
        <w:rPr>
          <w:sz w:val="24"/>
          <w:szCs w:val="24"/>
        </w:rPr>
        <w:t xml:space="preserve">feeder tie between the new feeder </w:t>
      </w:r>
      <w:r w:rsidR="0009074E">
        <w:rPr>
          <w:sz w:val="24"/>
          <w:szCs w:val="24"/>
        </w:rPr>
        <w:t>HRSHD</w:t>
      </w:r>
      <w:r w:rsidRPr="00C3456C" w:rsidR="0009074E">
        <w:rPr>
          <w:sz w:val="24"/>
          <w:szCs w:val="24"/>
        </w:rPr>
        <w:t>5831</w:t>
      </w:r>
      <w:r w:rsidRPr="00C3456C" w:rsidR="0009074E">
        <w:rPr>
          <w:sz w:val="24"/>
          <w:szCs w:val="24"/>
        </w:rPr>
        <w:t xml:space="preserve"> </w:t>
      </w:r>
      <w:r w:rsidRPr="00C3456C">
        <w:rPr>
          <w:sz w:val="24"/>
          <w:szCs w:val="24"/>
        </w:rPr>
        <w:t>and MASON3412.  In D</w:t>
      </w:r>
      <w:r w:rsidR="005A2506">
        <w:rPr>
          <w:sz w:val="24"/>
          <w:szCs w:val="24"/>
        </w:rPr>
        <w:t xml:space="preserve">ecember </w:t>
      </w:r>
      <w:r w:rsidRPr="00C3456C">
        <w:rPr>
          <w:sz w:val="24"/>
          <w:szCs w:val="24"/>
        </w:rPr>
        <w:t>2020, the new substation Kyle Ranch (KRNCH) was placed in service to relieve loading on the adjacent ELMAR and MASON substations and their feeders. In 2020, system improvement projects rebuilt about 29,600 feet (5.6 miles) of the existing feeder by installing larger wire, stronger poles where needed, and fiberglass crossarms. In 2021, a system improvement project is in progress to rebuild about 10,400 feet (2.0 miles) of the existing feeder by installing larger wire, stronger poles where needed, and replacing all wood crossarms with fiberglass crossarms.</w:t>
      </w:r>
    </w:p>
    <w:p w:rsidR="006514BC" w:rsidRPr="003E4185" w:rsidP="00BD45F6" w14:paraId="4BF38773" w14:textId="5BF196C0">
      <w:pPr>
        <w:pStyle w:val="ListParagraph"/>
        <w:keepNext/>
        <w:keepLines/>
        <w:widowControl w:val="0"/>
        <w:numPr>
          <w:ilvl w:val="1"/>
          <w:numId w:val="1"/>
        </w:numPr>
        <w:spacing w:line="360" w:lineRule="auto"/>
        <w:jc w:val="both"/>
        <w:rPr>
          <w:color w:val="auto"/>
          <w:sz w:val="24"/>
          <w:szCs w:val="24"/>
          <w:shd w:val="clear" w:color="auto" w:fill="auto"/>
        </w:rPr>
      </w:pPr>
      <w:r w:rsidRPr="003E4185">
        <w:rPr>
          <w:sz w:val="24"/>
          <w:szCs w:val="24"/>
        </w:rPr>
        <w:t>HNTNG-1307</w:t>
      </w:r>
    </w:p>
    <w:p w:rsidR="006514BC" w:rsidRPr="00F03B8D" w:rsidP="006514BC" w14:paraId="58A02017" w14:textId="7292F46C">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sidR="00305914">
        <w:rPr>
          <w:sz w:val="24"/>
          <w:szCs w:val="24"/>
        </w:rPr>
        <w:t xml:space="preserve">feeder </w:t>
      </w:r>
      <w:r w:rsidRPr="00F03B8D">
        <w:rPr>
          <w:sz w:val="24"/>
          <w:szCs w:val="24"/>
        </w:rPr>
        <w:t xml:space="preserve">is </w:t>
      </w:r>
      <w:r w:rsidR="00054A27">
        <w:rPr>
          <w:sz w:val="24"/>
          <w:szCs w:val="24"/>
        </w:rPr>
        <w:t>14</w:t>
      </w:r>
      <w:r w:rsidR="00ED288B">
        <w:rPr>
          <w:sz w:val="24"/>
          <w:szCs w:val="24"/>
        </w:rPr>
        <w:t>5.4</w:t>
      </w:r>
      <w:r w:rsidR="00305914">
        <w:rPr>
          <w:sz w:val="24"/>
          <w:szCs w:val="24"/>
        </w:rPr>
        <w:t xml:space="preserve"> miles long and </w:t>
      </w:r>
      <w:r w:rsidRPr="00F03B8D">
        <w:rPr>
          <w:sz w:val="24"/>
          <w:szCs w:val="24"/>
        </w:rPr>
        <w:t xml:space="preserve">currently serves </w:t>
      </w:r>
      <w:r w:rsidR="00054A27">
        <w:rPr>
          <w:sz w:val="24"/>
          <w:szCs w:val="24"/>
        </w:rPr>
        <w:t>1,</w:t>
      </w:r>
      <w:r w:rsidR="000F2829">
        <w:rPr>
          <w:sz w:val="24"/>
          <w:szCs w:val="24"/>
        </w:rPr>
        <w:t>542</w:t>
      </w:r>
      <w:r w:rsidRPr="00F03B8D">
        <w:rPr>
          <w:sz w:val="24"/>
          <w:szCs w:val="24"/>
        </w:rPr>
        <w:t xml:space="preserve"> customers in rural </w:t>
      </w:r>
      <w:r w:rsidR="00054A27">
        <w:rPr>
          <w:sz w:val="24"/>
          <w:szCs w:val="24"/>
        </w:rPr>
        <w:t>East</w:t>
      </w:r>
      <w:r w:rsidRPr="00F03B8D">
        <w:rPr>
          <w:sz w:val="24"/>
          <w:szCs w:val="24"/>
        </w:rPr>
        <w:t xml:space="preserve"> Texas.</w:t>
      </w:r>
      <w:r>
        <w:rPr>
          <w:sz w:val="24"/>
          <w:szCs w:val="24"/>
        </w:rPr>
        <w:t xml:space="preserve">  </w:t>
      </w:r>
      <w:r w:rsidR="00ED288B">
        <w:rPr>
          <w:sz w:val="24"/>
          <w:szCs w:val="24"/>
        </w:rPr>
        <w:t xml:space="preserve">The nearest service center is about </w:t>
      </w:r>
      <w:r w:rsidR="00453681">
        <w:rPr>
          <w:sz w:val="24"/>
          <w:szCs w:val="24"/>
        </w:rPr>
        <w:t>20</w:t>
      </w:r>
      <w:r w:rsidR="00ED288B">
        <w:rPr>
          <w:sz w:val="24"/>
          <w:szCs w:val="24"/>
        </w:rPr>
        <w:t xml:space="preserve"> miles away. </w:t>
      </w:r>
      <w:r w:rsidRPr="00A47C3E" w:rsidR="009E0ADF">
        <w:rPr>
          <w:sz w:val="24"/>
          <w:szCs w:val="24"/>
        </w:rPr>
        <w:t xml:space="preserve">The terrain is </w:t>
      </w:r>
      <w:r w:rsidR="009E0ADF">
        <w:rPr>
          <w:sz w:val="24"/>
          <w:szCs w:val="24"/>
        </w:rPr>
        <w:t>pine forests with trees greater than 100 feet tall in loose sandy soils with 100% vegetation</w:t>
      </w:r>
      <w:r w:rsidRPr="00A47C3E" w:rsidR="009E0ADF">
        <w:rPr>
          <w:sz w:val="24"/>
          <w:szCs w:val="24"/>
        </w:rPr>
        <w:t xml:space="preserve"> density.</w:t>
      </w:r>
    </w:p>
    <w:p w:rsidR="000D3953" w:rsidP="005605DB" w14:paraId="0A104EF9" w14:textId="1C5A6AEF">
      <w:pPr>
        <w:pStyle w:val="ListParagraph"/>
        <w:numPr>
          <w:ilvl w:val="2"/>
          <w:numId w:val="1"/>
        </w:numPr>
        <w:spacing w:line="360" w:lineRule="auto"/>
        <w:jc w:val="both"/>
        <w:rPr>
          <w:color w:val="auto"/>
          <w:sz w:val="24"/>
          <w:szCs w:val="24"/>
          <w:shd w:val="clear" w:color="auto" w:fill="auto"/>
        </w:rPr>
      </w:pPr>
      <w:r w:rsidRPr="000D3953">
        <w:rPr>
          <w:sz w:val="24"/>
          <w:szCs w:val="24"/>
        </w:rPr>
        <w:t>Th</w:t>
      </w:r>
      <w:r w:rsidR="005605DB">
        <w:rPr>
          <w:sz w:val="24"/>
          <w:szCs w:val="24"/>
        </w:rPr>
        <w:t xml:space="preserve">e </w:t>
      </w:r>
      <w:r w:rsidRPr="005605DB" w:rsidR="005605DB">
        <w:rPr>
          <w:sz w:val="24"/>
          <w:szCs w:val="24"/>
        </w:rPr>
        <w:t xml:space="preserve">feeder violation is due to SAIDI.  In 2020, a tree caused outage during adverse weather and a damaged lightning arrester caused outage </w:t>
      </w:r>
      <w:r w:rsidRPr="005605DB" w:rsidR="005605DB">
        <w:rPr>
          <w:sz w:val="24"/>
          <w:szCs w:val="24"/>
        </w:rPr>
        <w:t>in January, a recloser lockout caused outage in March, and a recloser lockout caused outage during adverse weather in August were the primary reasons (74% of SAIDI).</w:t>
      </w:r>
    </w:p>
    <w:p w:rsidR="00252156" w:rsidRPr="000D3953" w:rsidP="005605DB" w14:paraId="0506D5F8" w14:textId="53C505B3">
      <w:pPr>
        <w:pStyle w:val="ListParagraph"/>
        <w:numPr>
          <w:ilvl w:val="2"/>
          <w:numId w:val="1"/>
        </w:numPr>
        <w:spacing w:line="360" w:lineRule="auto"/>
        <w:jc w:val="both"/>
        <w:rPr>
          <w:color w:val="auto"/>
          <w:sz w:val="24"/>
          <w:szCs w:val="24"/>
          <w:shd w:val="clear" w:color="auto" w:fill="auto"/>
        </w:rPr>
      </w:pPr>
      <w:r w:rsidRPr="000D3953">
        <w:rPr>
          <w:sz w:val="24"/>
          <w:szCs w:val="24"/>
        </w:rPr>
        <w:t xml:space="preserve">In </w:t>
      </w:r>
      <w:r w:rsidRPr="005605DB" w:rsidR="005605DB">
        <w:rPr>
          <w:sz w:val="24"/>
          <w:szCs w:val="24"/>
        </w:rPr>
        <w:t xml:space="preserve">2019, targeted and reactive tree trimming was done by vegetation management during the year.  Some of the tree trimming was done during or after adverse weather events.  In addition, the feeder was patrolled and damaged poles and facilities caused by the adverse weather were replaced. A </w:t>
      </w:r>
      <w:r w:rsidR="00D435B5">
        <w:rPr>
          <w:sz w:val="24"/>
          <w:szCs w:val="24"/>
        </w:rPr>
        <w:t>Distribution Automation</w:t>
      </w:r>
      <w:r w:rsidRPr="005605DB" w:rsidR="005605DB">
        <w:rPr>
          <w:sz w:val="24"/>
          <w:szCs w:val="24"/>
        </w:rPr>
        <w:t xml:space="preserve"> project replaced an existing oil-filled recloser at a key location on the feeder with an electronic vacuum recloser equipped with SCADA for remote monitoring and control. In 2020, a project installed overhead fault indicators at key locations on the feeder to assist troubleshooters </w:t>
      </w:r>
      <w:r w:rsidR="005605DB">
        <w:rPr>
          <w:sz w:val="24"/>
          <w:szCs w:val="24"/>
        </w:rPr>
        <w:t>to</w:t>
      </w:r>
      <w:r w:rsidRPr="005605DB" w:rsidR="005605DB">
        <w:rPr>
          <w:sz w:val="24"/>
          <w:szCs w:val="24"/>
        </w:rPr>
        <w:t xml:space="preserve"> more quickly </w:t>
      </w:r>
      <w:r w:rsidR="005605DB">
        <w:rPr>
          <w:sz w:val="24"/>
          <w:szCs w:val="24"/>
        </w:rPr>
        <w:t>identify</w:t>
      </w:r>
      <w:r w:rsidRPr="005605DB" w:rsidR="005605DB">
        <w:rPr>
          <w:sz w:val="24"/>
          <w:szCs w:val="24"/>
        </w:rPr>
        <w:t xml:space="preserve"> the outage locations and restor</w:t>
      </w:r>
      <w:r w:rsidR="005605DB">
        <w:rPr>
          <w:sz w:val="24"/>
          <w:szCs w:val="24"/>
        </w:rPr>
        <w:t>e</w:t>
      </w:r>
      <w:r w:rsidRPr="005605DB" w:rsidR="005605DB">
        <w:rPr>
          <w:sz w:val="24"/>
          <w:szCs w:val="24"/>
        </w:rPr>
        <w:t xml:space="preserve"> power.  A </w:t>
      </w:r>
      <w:r w:rsidR="00D435B5">
        <w:rPr>
          <w:sz w:val="24"/>
          <w:szCs w:val="24"/>
        </w:rPr>
        <w:t>Distribution Automation</w:t>
      </w:r>
      <w:r w:rsidRPr="005605DB" w:rsidR="005605DB">
        <w:rPr>
          <w:sz w:val="24"/>
          <w:szCs w:val="24"/>
        </w:rPr>
        <w:t xml:space="preserve"> project replaced single operation line fuses at a key location on the feeder with vacuum reclosing fuses. </w:t>
      </w:r>
      <w:r w:rsidR="005605DB">
        <w:rPr>
          <w:sz w:val="24"/>
          <w:szCs w:val="24"/>
        </w:rPr>
        <w:t xml:space="preserve">In 2020, </w:t>
      </w:r>
      <w:r w:rsidR="0009074E">
        <w:rPr>
          <w:sz w:val="24"/>
          <w:szCs w:val="24"/>
        </w:rPr>
        <w:t>v</w:t>
      </w:r>
      <w:r w:rsidRPr="005605DB" w:rsidR="005605DB">
        <w:rPr>
          <w:sz w:val="24"/>
          <w:szCs w:val="24"/>
        </w:rPr>
        <w:t xml:space="preserve">egetation management performed reactive tree trimming at various </w:t>
      </w:r>
      <w:r w:rsidRPr="005605DB" w:rsidR="005605DB">
        <w:rPr>
          <w:sz w:val="24"/>
          <w:szCs w:val="24"/>
        </w:rPr>
        <w:t>location on the feeder. The feeder was patrolled and damaged poles and facilities were replaced caused by adve</w:t>
      </w:r>
      <w:r w:rsidR="005605DB">
        <w:rPr>
          <w:sz w:val="24"/>
          <w:szCs w:val="24"/>
        </w:rPr>
        <w:t>rse weather throughout the year.</w:t>
      </w:r>
      <w:r w:rsidRPr="000D3953">
        <w:rPr>
          <w:sz w:val="24"/>
          <w:szCs w:val="24"/>
        </w:rPr>
        <w:t xml:space="preserve"> </w:t>
      </w:r>
      <w:r w:rsidR="00DC68DF">
        <w:rPr>
          <w:sz w:val="24"/>
          <w:szCs w:val="24"/>
        </w:rPr>
        <w:t xml:space="preserve">In 2021, a project is planned to establish a high capacity tie between HNTNG1307 and HNTNG1301 </w:t>
      </w:r>
      <w:r w:rsidR="009C5DAC">
        <w:rPr>
          <w:sz w:val="24"/>
          <w:szCs w:val="24"/>
        </w:rPr>
        <w:t>which</w:t>
      </w:r>
      <w:r w:rsidR="00DC68DF">
        <w:rPr>
          <w:sz w:val="24"/>
          <w:szCs w:val="24"/>
        </w:rPr>
        <w:t xml:space="preserve"> enable</w:t>
      </w:r>
      <w:r w:rsidR="009C5DAC">
        <w:rPr>
          <w:sz w:val="24"/>
          <w:szCs w:val="24"/>
        </w:rPr>
        <w:t xml:space="preserve">s switching </w:t>
      </w:r>
      <w:r w:rsidR="00DC68DF">
        <w:rPr>
          <w:sz w:val="24"/>
          <w:szCs w:val="24"/>
        </w:rPr>
        <w:t>during outages</w:t>
      </w:r>
      <w:r w:rsidR="009C5DAC">
        <w:rPr>
          <w:sz w:val="24"/>
          <w:szCs w:val="24"/>
        </w:rPr>
        <w:t xml:space="preserve"> to minimize customer impact</w:t>
      </w:r>
      <w:r w:rsidR="00DC68DF">
        <w:rPr>
          <w:sz w:val="24"/>
          <w:szCs w:val="24"/>
        </w:rPr>
        <w:t xml:space="preserve">. </w:t>
      </w:r>
    </w:p>
    <w:p w:rsidR="00E9415B" w:rsidP="00BD45F6" w14:paraId="6ED86CED" w14:textId="21E9463F">
      <w:pPr>
        <w:pStyle w:val="ListParagraph"/>
        <w:widowControl w:val="0"/>
        <w:numPr>
          <w:ilvl w:val="1"/>
          <w:numId w:val="1"/>
        </w:numPr>
        <w:spacing w:line="360" w:lineRule="auto"/>
        <w:jc w:val="both"/>
        <w:rPr>
          <w:color w:val="auto"/>
          <w:sz w:val="24"/>
          <w:szCs w:val="24"/>
          <w:shd w:val="clear" w:color="auto" w:fill="auto"/>
        </w:rPr>
      </w:pPr>
      <w:r>
        <w:rPr>
          <w:sz w:val="24"/>
          <w:szCs w:val="24"/>
        </w:rPr>
        <w:t>ELMAR-3232</w:t>
      </w:r>
    </w:p>
    <w:p w:rsidR="00186A17" w:rsidRPr="00F03B8D" w:rsidP="00186A17" w14:paraId="0A7504C5" w14:textId="0648E84D">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sidR="00305914">
        <w:rPr>
          <w:sz w:val="24"/>
          <w:szCs w:val="24"/>
        </w:rPr>
        <w:t xml:space="preserve">feeder </w:t>
      </w:r>
      <w:r w:rsidRPr="00F03B8D">
        <w:rPr>
          <w:sz w:val="24"/>
          <w:szCs w:val="24"/>
        </w:rPr>
        <w:t xml:space="preserve">is </w:t>
      </w:r>
      <w:r w:rsidR="00ED288B">
        <w:rPr>
          <w:sz w:val="24"/>
          <w:szCs w:val="24"/>
        </w:rPr>
        <w:t xml:space="preserve">39.9 (was </w:t>
      </w:r>
      <w:r w:rsidR="00050245">
        <w:rPr>
          <w:sz w:val="24"/>
          <w:szCs w:val="24"/>
        </w:rPr>
        <w:t>87.9</w:t>
      </w:r>
      <w:r w:rsidR="00ED288B">
        <w:rPr>
          <w:sz w:val="24"/>
          <w:szCs w:val="24"/>
        </w:rPr>
        <w:t>)</w:t>
      </w:r>
      <w:r w:rsidRPr="00F03B8D">
        <w:rPr>
          <w:sz w:val="24"/>
          <w:szCs w:val="24"/>
        </w:rPr>
        <w:t xml:space="preserve"> mile</w:t>
      </w:r>
      <w:r w:rsidR="00BE5304">
        <w:rPr>
          <w:sz w:val="24"/>
          <w:szCs w:val="24"/>
        </w:rPr>
        <w:t>s</w:t>
      </w:r>
      <w:r w:rsidRPr="00F03B8D">
        <w:rPr>
          <w:sz w:val="24"/>
          <w:szCs w:val="24"/>
        </w:rPr>
        <w:t xml:space="preserve"> lon</w:t>
      </w:r>
      <w:r>
        <w:rPr>
          <w:sz w:val="24"/>
          <w:szCs w:val="24"/>
        </w:rPr>
        <w:t xml:space="preserve">g </w:t>
      </w:r>
      <w:r w:rsidR="00BE5304">
        <w:rPr>
          <w:sz w:val="24"/>
          <w:szCs w:val="24"/>
        </w:rPr>
        <w:t>and</w:t>
      </w:r>
      <w:r>
        <w:rPr>
          <w:sz w:val="24"/>
          <w:szCs w:val="24"/>
        </w:rPr>
        <w:t xml:space="preserve"> currently serves </w:t>
      </w:r>
      <w:r w:rsidR="000F2829">
        <w:rPr>
          <w:sz w:val="24"/>
          <w:szCs w:val="24"/>
        </w:rPr>
        <w:t>84</w:t>
      </w:r>
      <w:r w:rsidR="00ED288B">
        <w:rPr>
          <w:sz w:val="24"/>
          <w:szCs w:val="24"/>
        </w:rPr>
        <w:t xml:space="preserve"> (was </w:t>
      </w:r>
      <w:r w:rsidR="00054A27">
        <w:rPr>
          <w:sz w:val="24"/>
          <w:szCs w:val="24"/>
        </w:rPr>
        <w:t>183</w:t>
      </w:r>
      <w:r w:rsidR="00ED288B">
        <w:rPr>
          <w:sz w:val="24"/>
          <w:szCs w:val="24"/>
        </w:rPr>
        <w:t>)</w:t>
      </w:r>
      <w:r w:rsidR="006B432F">
        <w:rPr>
          <w:sz w:val="24"/>
          <w:szCs w:val="24"/>
        </w:rPr>
        <w:t xml:space="preserve"> </w:t>
      </w:r>
      <w:r w:rsidRPr="00F03B8D">
        <w:rPr>
          <w:sz w:val="24"/>
          <w:szCs w:val="24"/>
        </w:rPr>
        <w:t>customers in rural West</w:t>
      </w:r>
      <w:r>
        <w:rPr>
          <w:sz w:val="24"/>
          <w:szCs w:val="24"/>
        </w:rPr>
        <w:t xml:space="preserve"> Texas.</w:t>
      </w:r>
      <w:r w:rsidRPr="00087302">
        <w:rPr>
          <w:sz w:val="24"/>
          <w:szCs w:val="24"/>
        </w:rPr>
        <w:t xml:space="preserve"> </w:t>
      </w:r>
      <w:r>
        <w:rPr>
          <w:sz w:val="24"/>
          <w:szCs w:val="24"/>
        </w:rPr>
        <w:t xml:space="preserve"> </w:t>
      </w:r>
      <w:r w:rsidR="00ED288B">
        <w:rPr>
          <w:sz w:val="24"/>
          <w:szCs w:val="24"/>
        </w:rPr>
        <w:t xml:space="preserve">The nearest service center is about </w:t>
      </w:r>
      <w:r w:rsidR="00453681">
        <w:rPr>
          <w:sz w:val="24"/>
          <w:szCs w:val="24"/>
        </w:rPr>
        <w:t>87</w:t>
      </w:r>
      <w:r w:rsidR="00ED288B">
        <w:rPr>
          <w:sz w:val="24"/>
          <w:szCs w:val="24"/>
        </w:rPr>
        <w:t xml:space="preserve"> miles away. </w:t>
      </w:r>
      <w:r w:rsidRPr="00A47C3E">
        <w:rPr>
          <w:sz w:val="24"/>
          <w:szCs w:val="24"/>
        </w:rPr>
        <w:t xml:space="preserve">The terrain is low scrub brush and desert sands with limited paved </w:t>
      </w:r>
      <w:r w:rsidR="0001488F">
        <w:rPr>
          <w:sz w:val="24"/>
          <w:szCs w:val="24"/>
        </w:rPr>
        <w:t>road</w:t>
      </w:r>
      <w:r w:rsidRPr="00A47C3E">
        <w:rPr>
          <w:sz w:val="24"/>
          <w:szCs w:val="24"/>
        </w:rPr>
        <w:t xml:space="preserve"> access and </w:t>
      </w:r>
      <w:r>
        <w:rPr>
          <w:sz w:val="24"/>
          <w:szCs w:val="24"/>
        </w:rPr>
        <w:t>5</w:t>
      </w:r>
      <w:r w:rsidRPr="00A47C3E">
        <w:rPr>
          <w:sz w:val="24"/>
          <w:szCs w:val="24"/>
        </w:rPr>
        <w:t>% tree density.</w:t>
      </w:r>
    </w:p>
    <w:p w:rsidR="006837C5" w:rsidP="005F2BE7" w14:paraId="3B82C213" w14:textId="3DEFC461">
      <w:pPr>
        <w:pStyle w:val="ListParagraph"/>
        <w:widowControl w:val="0"/>
        <w:numPr>
          <w:ilvl w:val="2"/>
          <w:numId w:val="1"/>
        </w:numPr>
        <w:spacing w:line="360" w:lineRule="auto"/>
        <w:jc w:val="both"/>
        <w:rPr>
          <w:color w:val="auto"/>
          <w:sz w:val="24"/>
          <w:szCs w:val="24"/>
          <w:shd w:val="clear" w:color="auto" w:fill="auto"/>
        </w:rPr>
      </w:pPr>
      <w:r w:rsidRPr="002D5FE5">
        <w:rPr>
          <w:sz w:val="24"/>
          <w:szCs w:val="24"/>
        </w:rPr>
        <w:t xml:space="preserve">The </w:t>
      </w:r>
      <w:r w:rsidRPr="005F2BE7" w:rsidR="005F2BE7">
        <w:rPr>
          <w:sz w:val="24"/>
          <w:szCs w:val="24"/>
        </w:rPr>
        <w:t xml:space="preserve">feeder violation was due to SAIDI.  In 2020, a damaged underground termination locked out a recloser in January, a short duration outage caused by high winds locked out the </w:t>
      </w:r>
      <w:r w:rsidR="00994FA6">
        <w:rPr>
          <w:sz w:val="24"/>
          <w:szCs w:val="24"/>
        </w:rPr>
        <w:t xml:space="preserve">feeder </w:t>
      </w:r>
      <w:r w:rsidRPr="005F2BE7" w:rsidR="005F2BE7">
        <w:rPr>
          <w:sz w:val="24"/>
          <w:szCs w:val="24"/>
        </w:rPr>
        <w:t xml:space="preserve">breaker in February, a short duration outage caused by contract crews working on the feeder locked out a recloser in June, and lightning during adverse weather locking out a recloser two times on the same day in September were the </w:t>
      </w:r>
      <w:r w:rsidR="00A664F8">
        <w:rPr>
          <w:sz w:val="24"/>
          <w:szCs w:val="24"/>
        </w:rPr>
        <w:t xml:space="preserve">primary </w:t>
      </w:r>
      <w:r w:rsidRPr="005F2BE7" w:rsidR="005F2BE7">
        <w:rPr>
          <w:sz w:val="24"/>
          <w:szCs w:val="24"/>
        </w:rPr>
        <w:t>reasons (83% of SAIDI).</w:t>
      </w:r>
    </w:p>
    <w:p w:rsidR="00E9415B" w:rsidP="005F2BE7" w14:paraId="5FCFC48D" w14:textId="1907017C">
      <w:pPr>
        <w:pStyle w:val="ListParagraph"/>
        <w:widowControl w:val="0"/>
        <w:numPr>
          <w:ilvl w:val="2"/>
          <w:numId w:val="1"/>
        </w:numPr>
        <w:spacing w:line="360" w:lineRule="auto"/>
        <w:jc w:val="both"/>
        <w:rPr>
          <w:color w:val="auto"/>
          <w:sz w:val="24"/>
          <w:szCs w:val="24"/>
          <w:shd w:val="clear" w:color="auto" w:fill="auto"/>
        </w:rPr>
      </w:pPr>
      <w:r>
        <w:rPr>
          <w:sz w:val="24"/>
          <w:szCs w:val="24"/>
        </w:rPr>
        <w:t xml:space="preserve">In </w:t>
      </w:r>
      <w:r w:rsidRPr="005F2BE7" w:rsidR="005F2BE7">
        <w:rPr>
          <w:sz w:val="24"/>
          <w:szCs w:val="24"/>
        </w:rPr>
        <w:t xml:space="preserve">2019, reactive maintenance projects replaced damaged poles, crossarms, and conductor identified by feeder patrols that were damaged during adverse weather events.  In </w:t>
      </w:r>
      <w:r w:rsidRPr="005F2BE7" w:rsidR="009C5DAC">
        <w:rPr>
          <w:sz w:val="24"/>
          <w:szCs w:val="24"/>
        </w:rPr>
        <w:t>D</w:t>
      </w:r>
      <w:r w:rsidR="009C5DAC">
        <w:rPr>
          <w:sz w:val="24"/>
          <w:szCs w:val="24"/>
        </w:rPr>
        <w:t xml:space="preserve">ecember of </w:t>
      </w:r>
      <w:r w:rsidRPr="005F2BE7" w:rsidR="005F2BE7">
        <w:rPr>
          <w:sz w:val="24"/>
          <w:szCs w:val="24"/>
        </w:rPr>
        <w:t>2019, the new substation Horsehead Draw (HRSHD) was placed in service to relieve loading on the adjacent ELMAR and MASON substations and their feeders. Additional projects completed in D</w:t>
      </w:r>
      <w:r w:rsidR="009C5DAC">
        <w:rPr>
          <w:sz w:val="24"/>
          <w:szCs w:val="24"/>
        </w:rPr>
        <w:t xml:space="preserve">ecember </w:t>
      </w:r>
      <w:r w:rsidRPr="005F2BE7" w:rsidR="005F2BE7">
        <w:rPr>
          <w:sz w:val="24"/>
          <w:szCs w:val="24"/>
        </w:rPr>
        <w:t xml:space="preserve">2019 installed new poles and wire to establish feeder ties with two of the new HRSHD feeders. In </w:t>
      </w:r>
      <w:r w:rsidRPr="005F2BE7" w:rsidR="009C5DAC">
        <w:rPr>
          <w:sz w:val="24"/>
          <w:szCs w:val="24"/>
        </w:rPr>
        <w:t>D</w:t>
      </w:r>
      <w:r w:rsidR="009C5DAC">
        <w:rPr>
          <w:sz w:val="24"/>
          <w:szCs w:val="24"/>
        </w:rPr>
        <w:t xml:space="preserve">ecember </w:t>
      </w:r>
      <w:r w:rsidRPr="005F2BE7" w:rsidR="005F2BE7">
        <w:rPr>
          <w:sz w:val="24"/>
          <w:szCs w:val="24"/>
        </w:rPr>
        <w:t xml:space="preserve">2020, the new substation Kyle Ranch (KRNCH) was placed in service to relieve loading on the adjacent ELMAR and MASON substations and their feeders. A system improvement project was started in 2020 and </w:t>
      </w:r>
      <w:r w:rsidR="00994FA6">
        <w:rPr>
          <w:sz w:val="24"/>
          <w:szCs w:val="24"/>
        </w:rPr>
        <w:t xml:space="preserve">is </w:t>
      </w:r>
      <w:r w:rsidR="009C5DAC">
        <w:rPr>
          <w:sz w:val="24"/>
          <w:szCs w:val="24"/>
        </w:rPr>
        <w:t>planned to</w:t>
      </w:r>
      <w:r w:rsidRPr="005F2BE7" w:rsidR="005F2BE7">
        <w:rPr>
          <w:sz w:val="24"/>
          <w:szCs w:val="24"/>
        </w:rPr>
        <w:t xml:space="preserve"> be completed in 2021 that will establish a new feeder tie between the new feeder KRNCH9011 and ELMAR3232.  Also in 2020, two system improvement projects rebuilt 22,000 feet (about 4.2 miles) of the existing feeder by installing larger wire and stronger poles </w:t>
      </w:r>
      <w:r w:rsidR="00BB3BC6">
        <w:rPr>
          <w:sz w:val="24"/>
          <w:szCs w:val="24"/>
        </w:rPr>
        <w:t>with</w:t>
      </w:r>
      <w:r w:rsidRPr="005F2BE7" w:rsidR="00BB3BC6">
        <w:rPr>
          <w:sz w:val="24"/>
          <w:szCs w:val="24"/>
        </w:rPr>
        <w:t xml:space="preserve"> </w:t>
      </w:r>
      <w:r w:rsidRPr="005F2BE7" w:rsidR="005F2BE7">
        <w:rPr>
          <w:sz w:val="24"/>
          <w:szCs w:val="24"/>
        </w:rPr>
        <w:t xml:space="preserve">fiberglass crossarms. </w:t>
      </w:r>
      <w:r w:rsidRPr="005F2BE7" w:rsidR="005F2BE7">
        <w:rPr>
          <w:sz w:val="24"/>
          <w:szCs w:val="24"/>
        </w:rPr>
        <w:t xml:space="preserve">(Note: These rebuilt sections of the feeder have been transferred over to HRSHD5821.)  Another system improvement project rebuilt about 1,800 feet of the existing feeder with larger wire, stronger poles, and fiberglass crossarms. (Note: This rebuilt section of the feeder has been transferred over to KRNCH9021.) The feeder reconfiguration </w:t>
      </w:r>
      <w:r w:rsidR="009C5DAC">
        <w:rPr>
          <w:sz w:val="24"/>
          <w:szCs w:val="24"/>
        </w:rPr>
        <w:t>is planned to</w:t>
      </w:r>
      <w:r w:rsidRPr="005F2BE7" w:rsidR="005F2BE7">
        <w:rPr>
          <w:sz w:val="24"/>
          <w:szCs w:val="24"/>
        </w:rPr>
        <w:t xml:space="preserve"> be completed in 2021. In 2021, a </w:t>
      </w:r>
      <w:r w:rsidR="00D435B5">
        <w:rPr>
          <w:sz w:val="24"/>
          <w:szCs w:val="24"/>
        </w:rPr>
        <w:t>Distribution Automation</w:t>
      </w:r>
      <w:r w:rsidRPr="005F2BE7" w:rsidR="005F2BE7">
        <w:rPr>
          <w:sz w:val="24"/>
          <w:szCs w:val="24"/>
        </w:rPr>
        <w:t xml:space="preserve"> project is scheduled to upgrade an existing oil-filled recloser at a key location on the feeder with an electronic vacuum recloser equipped with SCADA for remote monitoring and control.</w:t>
      </w:r>
    </w:p>
    <w:p w:rsidR="004902AE" w:rsidRPr="00F03B8D" w:rsidP="00BD45F6" w14:paraId="67D63F13" w14:textId="0D38AE64">
      <w:pPr>
        <w:pStyle w:val="ListParagraph"/>
        <w:widowControl w:val="0"/>
        <w:numPr>
          <w:ilvl w:val="1"/>
          <w:numId w:val="1"/>
        </w:numPr>
        <w:spacing w:line="360" w:lineRule="auto"/>
        <w:jc w:val="both"/>
        <w:rPr>
          <w:color w:val="auto"/>
          <w:sz w:val="24"/>
          <w:szCs w:val="24"/>
          <w:shd w:val="clear" w:color="auto" w:fill="auto"/>
        </w:rPr>
      </w:pPr>
      <w:r>
        <w:rPr>
          <w:sz w:val="24"/>
          <w:szCs w:val="24"/>
        </w:rPr>
        <w:t>LMESA-2813</w:t>
      </w:r>
    </w:p>
    <w:p w:rsidR="004902AE" w:rsidRPr="00F03B8D" w:rsidP="004902AE" w14:paraId="213EAFD2" w14:textId="7BD1EC54">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sidR="00BE5304">
        <w:rPr>
          <w:sz w:val="24"/>
          <w:szCs w:val="24"/>
        </w:rPr>
        <w:t xml:space="preserve">feeder </w:t>
      </w:r>
      <w:r w:rsidRPr="00F03B8D">
        <w:rPr>
          <w:sz w:val="24"/>
          <w:szCs w:val="24"/>
        </w:rPr>
        <w:t xml:space="preserve">is </w:t>
      </w:r>
      <w:r w:rsidR="00054A27">
        <w:rPr>
          <w:sz w:val="24"/>
          <w:szCs w:val="24"/>
        </w:rPr>
        <w:t>72.</w:t>
      </w:r>
      <w:r w:rsidR="00ED288B">
        <w:rPr>
          <w:sz w:val="24"/>
          <w:szCs w:val="24"/>
        </w:rPr>
        <w:t>4</w:t>
      </w:r>
      <w:r w:rsidRPr="00F03B8D">
        <w:rPr>
          <w:sz w:val="24"/>
          <w:szCs w:val="24"/>
        </w:rPr>
        <w:t xml:space="preserve"> mile</w:t>
      </w:r>
      <w:r w:rsidR="00BE5304">
        <w:rPr>
          <w:sz w:val="24"/>
          <w:szCs w:val="24"/>
        </w:rPr>
        <w:t>s</w:t>
      </w:r>
      <w:r w:rsidRPr="00F03B8D">
        <w:rPr>
          <w:sz w:val="24"/>
          <w:szCs w:val="24"/>
        </w:rPr>
        <w:t xml:space="preserve"> long </w:t>
      </w:r>
      <w:r w:rsidR="00BE5304">
        <w:rPr>
          <w:sz w:val="24"/>
          <w:szCs w:val="24"/>
        </w:rPr>
        <w:t>and</w:t>
      </w:r>
      <w:r w:rsidRPr="00F03B8D">
        <w:rPr>
          <w:sz w:val="24"/>
          <w:szCs w:val="24"/>
        </w:rPr>
        <w:t xml:space="preserve"> currently serves </w:t>
      </w:r>
      <w:r w:rsidR="00054A27">
        <w:rPr>
          <w:sz w:val="24"/>
          <w:szCs w:val="24"/>
        </w:rPr>
        <w:t>11</w:t>
      </w:r>
      <w:r w:rsidR="00ED288B">
        <w:rPr>
          <w:sz w:val="24"/>
          <w:szCs w:val="24"/>
        </w:rPr>
        <w:t>0</w:t>
      </w:r>
      <w:r w:rsidRPr="00F03B8D">
        <w:rPr>
          <w:sz w:val="24"/>
          <w:szCs w:val="24"/>
        </w:rPr>
        <w:t xml:space="preserve"> customers in rural West Texas.</w:t>
      </w:r>
      <w:r>
        <w:rPr>
          <w:sz w:val="24"/>
          <w:szCs w:val="24"/>
        </w:rPr>
        <w:t xml:space="preserve">  </w:t>
      </w:r>
      <w:r w:rsidR="00ED288B">
        <w:rPr>
          <w:sz w:val="24"/>
          <w:szCs w:val="24"/>
        </w:rPr>
        <w:t xml:space="preserve">The nearest service center is about </w:t>
      </w:r>
      <w:r w:rsidR="00453681">
        <w:rPr>
          <w:sz w:val="24"/>
          <w:szCs w:val="24"/>
        </w:rPr>
        <w:t>5</w:t>
      </w:r>
      <w:r w:rsidR="00ED288B">
        <w:rPr>
          <w:sz w:val="24"/>
          <w:szCs w:val="24"/>
        </w:rPr>
        <w:t xml:space="preserve">6 miles away. </w:t>
      </w:r>
      <w:r w:rsidRPr="00A47C3E">
        <w:rPr>
          <w:sz w:val="24"/>
          <w:szCs w:val="24"/>
        </w:rPr>
        <w:t xml:space="preserve">The terrain is low scrub brush and desert sands with limited paved </w:t>
      </w:r>
      <w:r w:rsidR="0001488F">
        <w:rPr>
          <w:sz w:val="24"/>
          <w:szCs w:val="24"/>
        </w:rPr>
        <w:t>road</w:t>
      </w:r>
      <w:r w:rsidRPr="00A47C3E">
        <w:rPr>
          <w:sz w:val="24"/>
          <w:szCs w:val="24"/>
        </w:rPr>
        <w:t xml:space="preserve"> access and </w:t>
      </w:r>
      <w:r w:rsidR="00614A69">
        <w:rPr>
          <w:sz w:val="24"/>
          <w:szCs w:val="24"/>
        </w:rPr>
        <w:t>10</w:t>
      </w:r>
      <w:r w:rsidRPr="00A47C3E">
        <w:rPr>
          <w:sz w:val="24"/>
          <w:szCs w:val="24"/>
        </w:rPr>
        <w:t xml:space="preserve">% </w:t>
      </w:r>
      <w:r w:rsidR="00614A69">
        <w:rPr>
          <w:sz w:val="24"/>
          <w:szCs w:val="24"/>
        </w:rPr>
        <w:t>vegetation</w:t>
      </w:r>
      <w:r w:rsidRPr="00A47C3E">
        <w:rPr>
          <w:sz w:val="24"/>
          <w:szCs w:val="24"/>
        </w:rPr>
        <w:t xml:space="preserve"> density.</w:t>
      </w:r>
    </w:p>
    <w:p w:rsidR="006837C5" w:rsidP="00534D87" w14:paraId="59A2CC84" w14:textId="133E75B1">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534D87" w:rsidR="00534D87">
        <w:rPr>
          <w:sz w:val="24"/>
          <w:szCs w:val="24"/>
        </w:rPr>
        <w:t xml:space="preserve">feeder violation was due to SAIDI.  In 2020, a public vehicle hit a pole knocking down primary wire causing a recloser to lockout </w:t>
      </w:r>
      <w:r w:rsidR="00534D87">
        <w:rPr>
          <w:sz w:val="24"/>
          <w:szCs w:val="24"/>
        </w:rPr>
        <w:t xml:space="preserve">on </w:t>
      </w:r>
      <w:r w:rsidR="00862E2B">
        <w:rPr>
          <w:sz w:val="24"/>
          <w:szCs w:val="24"/>
        </w:rPr>
        <w:t>one</w:t>
      </w:r>
      <w:r w:rsidR="00534D87">
        <w:rPr>
          <w:sz w:val="24"/>
          <w:szCs w:val="24"/>
        </w:rPr>
        <w:t xml:space="preserve"> day i</w:t>
      </w:r>
      <w:r w:rsidRPr="00534D87" w:rsidR="00534D87">
        <w:rPr>
          <w:sz w:val="24"/>
          <w:szCs w:val="24"/>
        </w:rPr>
        <w:t xml:space="preserve">n March </w:t>
      </w:r>
      <w:r w:rsidR="00534D87">
        <w:rPr>
          <w:sz w:val="24"/>
          <w:szCs w:val="24"/>
        </w:rPr>
        <w:t xml:space="preserve">at 5:44 PM </w:t>
      </w:r>
      <w:r w:rsidRPr="00534D87" w:rsidR="00534D87">
        <w:rPr>
          <w:sz w:val="24"/>
          <w:szCs w:val="24"/>
        </w:rPr>
        <w:t xml:space="preserve">and one day in June </w:t>
      </w:r>
      <w:r w:rsidR="00534D87">
        <w:rPr>
          <w:sz w:val="24"/>
          <w:szCs w:val="24"/>
        </w:rPr>
        <w:t xml:space="preserve">at 10:09 PM a recloser locked out </w:t>
      </w:r>
      <w:r w:rsidRPr="00534D87" w:rsidR="00534D87">
        <w:rPr>
          <w:sz w:val="24"/>
          <w:szCs w:val="24"/>
        </w:rPr>
        <w:t>requiring a seven step restoration that resulted in a long duration outage. These two events accounted for 9</w:t>
      </w:r>
      <w:r w:rsidR="00193ED1">
        <w:rPr>
          <w:sz w:val="24"/>
          <w:szCs w:val="24"/>
        </w:rPr>
        <w:t>1</w:t>
      </w:r>
      <w:r w:rsidRPr="00534D87" w:rsidR="00534D87">
        <w:rPr>
          <w:sz w:val="24"/>
          <w:szCs w:val="24"/>
        </w:rPr>
        <w:t>% of the SAIDI minutes.</w:t>
      </w:r>
    </w:p>
    <w:p w:rsidR="006837C5" w:rsidP="00193ED1" w14:paraId="16B55FC1" w14:textId="388A3488">
      <w:pPr>
        <w:pStyle w:val="ListParagraph"/>
        <w:widowControl w:val="0"/>
        <w:numPr>
          <w:ilvl w:val="2"/>
          <w:numId w:val="1"/>
        </w:numPr>
        <w:spacing w:line="360" w:lineRule="auto"/>
        <w:jc w:val="both"/>
        <w:rPr>
          <w:color w:val="auto"/>
          <w:sz w:val="24"/>
          <w:szCs w:val="24"/>
          <w:shd w:val="clear" w:color="auto" w:fill="auto"/>
        </w:rPr>
      </w:pPr>
      <w:r>
        <w:rPr>
          <w:sz w:val="24"/>
          <w:szCs w:val="24"/>
        </w:rPr>
        <w:t xml:space="preserve">In </w:t>
      </w:r>
      <w:r w:rsidRPr="00193ED1" w:rsidR="00193ED1">
        <w:rPr>
          <w:sz w:val="24"/>
          <w:szCs w:val="24"/>
        </w:rPr>
        <w:t xml:space="preserve">2019, reactive maintenance projects replaced damaged poles, crossarms, and conductor identified by feeder patrols that were damaged during adverse weather events.  Targeted </w:t>
      </w:r>
      <w:r w:rsidRPr="00193ED1" w:rsidR="00193ED1">
        <w:rPr>
          <w:sz w:val="24"/>
          <w:szCs w:val="24"/>
        </w:rPr>
        <w:t xml:space="preserve">vegetation management </w:t>
      </w:r>
      <w:r w:rsidR="00994FA6">
        <w:rPr>
          <w:sz w:val="24"/>
          <w:szCs w:val="24"/>
        </w:rPr>
        <w:t xml:space="preserve">was done </w:t>
      </w:r>
      <w:r w:rsidRPr="00193ED1" w:rsidR="00193ED1">
        <w:rPr>
          <w:sz w:val="24"/>
          <w:szCs w:val="24"/>
        </w:rPr>
        <w:t xml:space="preserve">during the year.  A planned maintenance project replaced five deteriorated poles and other facilities.  A </w:t>
      </w:r>
      <w:r w:rsidR="00D435B5">
        <w:rPr>
          <w:sz w:val="24"/>
          <w:szCs w:val="24"/>
        </w:rPr>
        <w:t>Distribution Automation</w:t>
      </w:r>
      <w:r w:rsidRPr="00193ED1" w:rsidR="00193ED1">
        <w:rPr>
          <w:sz w:val="24"/>
          <w:szCs w:val="24"/>
        </w:rPr>
        <w:t xml:space="preserve"> project replaced single operation line fuses with vacuum reclosing fuses at key locations on the feeder.  In 2020, a </w:t>
      </w:r>
      <w:r w:rsidR="00D435B5">
        <w:rPr>
          <w:sz w:val="24"/>
          <w:szCs w:val="24"/>
        </w:rPr>
        <w:t>Distribution Automation</w:t>
      </w:r>
      <w:r w:rsidRPr="00193ED1" w:rsidR="00193ED1">
        <w:rPr>
          <w:sz w:val="24"/>
          <w:szCs w:val="24"/>
        </w:rPr>
        <w:t xml:space="preserve"> project replaced an older oil-filled recloser with an electronic vacuum recloser and installed a new electronic vacuum recloser at a key location on the feeder to improve sectionalizing during future outage events.  Both of these </w:t>
      </w:r>
      <w:r w:rsidR="00193ED1">
        <w:rPr>
          <w:sz w:val="24"/>
          <w:szCs w:val="24"/>
        </w:rPr>
        <w:t>e</w:t>
      </w:r>
      <w:r w:rsidRPr="00193ED1" w:rsidR="00193ED1">
        <w:rPr>
          <w:sz w:val="24"/>
          <w:szCs w:val="24"/>
        </w:rPr>
        <w:t xml:space="preserve">lectronic </w:t>
      </w:r>
      <w:r w:rsidR="00193ED1">
        <w:rPr>
          <w:sz w:val="24"/>
          <w:szCs w:val="24"/>
        </w:rPr>
        <w:t xml:space="preserve">vacuum </w:t>
      </w:r>
      <w:r w:rsidRPr="00193ED1" w:rsidR="00193ED1">
        <w:rPr>
          <w:sz w:val="24"/>
          <w:szCs w:val="24"/>
        </w:rPr>
        <w:t>reclosers are equipped with SCADA for remote monitoring and control. The feeder was patrolled to identify deteriorated equipment that need</w:t>
      </w:r>
      <w:r w:rsidR="00F504FE">
        <w:rPr>
          <w:sz w:val="24"/>
          <w:szCs w:val="24"/>
        </w:rPr>
        <w:t>s</w:t>
      </w:r>
      <w:r w:rsidRPr="00193ED1" w:rsidR="00193ED1">
        <w:rPr>
          <w:sz w:val="24"/>
          <w:szCs w:val="24"/>
        </w:rPr>
        <w:t xml:space="preserve"> to be </w:t>
      </w:r>
      <w:r w:rsidRPr="00193ED1" w:rsidR="00193ED1">
        <w:rPr>
          <w:sz w:val="24"/>
          <w:szCs w:val="24"/>
        </w:rPr>
        <w:t xml:space="preserve">replaced. A planned maintenance project followed which replaced twenty-one (21) deteriorated poles with new stronger poles </w:t>
      </w:r>
      <w:r w:rsidR="00BB3BC6">
        <w:rPr>
          <w:sz w:val="24"/>
          <w:szCs w:val="24"/>
        </w:rPr>
        <w:t>with</w:t>
      </w:r>
      <w:r w:rsidRPr="00193ED1" w:rsidR="00193ED1">
        <w:rPr>
          <w:sz w:val="24"/>
          <w:szCs w:val="24"/>
        </w:rPr>
        <w:t xml:space="preserve"> fiberglass crossarms. </w:t>
      </w:r>
      <w:r w:rsidR="00F504FE">
        <w:rPr>
          <w:sz w:val="24"/>
          <w:szCs w:val="24"/>
        </w:rPr>
        <w:t>In addition, t</w:t>
      </w:r>
      <w:r w:rsidRPr="00193ED1" w:rsidR="00F504FE">
        <w:rPr>
          <w:sz w:val="24"/>
          <w:szCs w:val="24"/>
        </w:rPr>
        <w:t xml:space="preserve">he </w:t>
      </w:r>
      <w:r w:rsidRPr="00193ED1" w:rsidR="00193ED1">
        <w:rPr>
          <w:sz w:val="24"/>
          <w:szCs w:val="24"/>
        </w:rPr>
        <w:t>feeder was patrolled after several st</w:t>
      </w:r>
      <w:r w:rsidR="00193ED1">
        <w:rPr>
          <w:sz w:val="24"/>
          <w:szCs w:val="24"/>
        </w:rPr>
        <w:t>orm events during the year and damaged poles and equipment were r</w:t>
      </w:r>
      <w:r w:rsidRPr="00193ED1" w:rsidR="00193ED1">
        <w:rPr>
          <w:sz w:val="24"/>
          <w:szCs w:val="24"/>
        </w:rPr>
        <w:t>eplaced</w:t>
      </w:r>
      <w:r w:rsidR="00193ED1">
        <w:rPr>
          <w:sz w:val="24"/>
          <w:szCs w:val="24"/>
        </w:rPr>
        <w:t>.</w:t>
      </w:r>
      <w:r w:rsidRPr="00193ED1" w:rsidR="00193ED1">
        <w:rPr>
          <w:sz w:val="24"/>
          <w:szCs w:val="24"/>
        </w:rPr>
        <w:t xml:space="preserve"> In 2021, a planned maintenance project is scheduled to have a pole inspection contractor inspect a two-hundred (200) pole section of the feeder.</w:t>
      </w:r>
      <w:r w:rsidR="00193ED1">
        <w:rPr>
          <w:sz w:val="24"/>
          <w:szCs w:val="24"/>
        </w:rPr>
        <w:t xml:space="preserve"> Deteriorated poles will be identified for replacement or truss restoration.</w:t>
      </w:r>
    </w:p>
    <w:p w:rsidR="0092736B" w:rsidP="0092736B" w14:paraId="7BAE6BA2" w14:textId="77777777">
      <w:pPr>
        <w:pStyle w:val="ListParagraph"/>
        <w:widowControl w:val="0"/>
        <w:spacing w:line="360" w:lineRule="auto"/>
        <w:ind w:left="2160"/>
        <w:jc w:val="both"/>
        <w:rPr>
          <w:color w:val="auto"/>
          <w:sz w:val="24"/>
          <w:szCs w:val="24"/>
          <w:shd w:val="clear" w:color="auto" w:fill="auto"/>
        </w:rPr>
      </w:pPr>
    </w:p>
    <w:p w:rsidR="0092736B" w:rsidRPr="0092736B" w:rsidP="0092736B" w14:paraId="6D641DCF" w14:textId="63DC5EBE">
      <w:pPr>
        <w:widowControl w:val="0"/>
        <w:spacing w:line="360" w:lineRule="auto"/>
        <w:jc w:val="both"/>
        <w:rPr>
          <w:color w:val="auto"/>
          <w:sz w:val="24"/>
          <w:szCs w:val="24"/>
          <w:shd w:val="clear" w:color="auto" w:fill="auto"/>
        </w:rPr>
      </w:pPr>
      <w:r w:rsidRPr="0092736B">
        <w:rPr>
          <w:b/>
          <w:sz w:val="24"/>
          <w:szCs w:val="24"/>
        </w:rPr>
        <w:t>T</w:t>
      </w:r>
      <w:r>
        <w:rPr>
          <w:b/>
          <w:sz w:val="24"/>
          <w:szCs w:val="24"/>
        </w:rPr>
        <w:t>wo</w:t>
      </w:r>
      <w:r w:rsidRPr="0092736B">
        <w:rPr>
          <w:b/>
          <w:sz w:val="24"/>
          <w:szCs w:val="24"/>
        </w:rPr>
        <w:t xml:space="preserve"> Consecutive Years (</w:t>
      </w:r>
      <w:r>
        <w:rPr>
          <w:b/>
          <w:sz w:val="24"/>
          <w:szCs w:val="24"/>
        </w:rPr>
        <w:t>One</w:t>
      </w:r>
      <w:r w:rsidRPr="0092736B">
        <w:rPr>
          <w:b/>
          <w:sz w:val="24"/>
          <w:szCs w:val="24"/>
        </w:rPr>
        <w:t xml:space="preserve"> Year Violation)</w:t>
      </w:r>
    </w:p>
    <w:p w:rsidR="007A3010" w:rsidRPr="00F03B8D" w:rsidP="00BD45F6" w14:paraId="026CF1CA" w14:textId="5286DB17">
      <w:pPr>
        <w:pStyle w:val="ListParagraph"/>
        <w:widowControl w:val="0"/>
        <w:numPr>
          <w:ilvl w:val="1"/>
          <w:numId w:val="1"/>
        </w:numPr>
        <w:spacing w:line="360" w:lineRule="auto"/>
        <w:jc w:val="both"/>
        <w:rPr>
          <w:color w:val="auto"/>
          <w:sz w:val="24"/>
          <w:szCs w:val="24"/>
          <w:shd w:val="clear" w:color="auto" w:fill="auto"/>
        </w:rPr>
      </w:pPr>
      <w:r>
        <w:rPr>
          <w:sz w:val="24"/>
          <w:szCs w:val="24"/>
        </w:rPr>
        <w:t>ELMAR-3212</w:t>
      </w:r>
    </w:p>
    <w:p w:rsidR="009417D9" w:rsidRPr="00F03B8D" w:rsidP="00624B41" w14:paraId="755693C7" w14:textId="04FB5623">
      <w:pPr>
        <w:pStyle w:val="ListParagraph"/>
        <w:widowControl w:val="0"/>
        <w:numPr>
          <w:ilvl w:val="2"/>
          <w:numId w:val="1"/>
        </w:numPr>
        <w:spacing w:line="360" w:lineRule="auto"/>
        <w:ind w:left="2174" w:hanging="187"/>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ED288B">
        <w:rPr>
          <w:sz w:val="24"/>
          <w:szCs w:val="24"/>
        </w:rPr>
        <w:t>16.1</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0F2829">
        <w:rPr>
          <w:sz w:val="24"/>
          <w:szCs w:val="24"/>
        </w:rPr>
        <w:t>37</w:t>
      </w:r>
      <w:r w:rsidRPr="00F03B8D">
        <w:rPr>
          <w:sz w:val="24"/>
          <w:szCs w:val="24"/>
        </w:rPr>
        <w:t xml:space="preserve"> customers in rural West Texas.  </w:t>
      </w:r>
      <w:r w:rsidR="00ED288B">
        <w:rPr>
          <w:sz w:val="24"/>
          <w:szCs w:val="24"/>
        </w:rPr>
        <w:t>The nearest service center is about 8</w:t>
      </w:r>
      <w:r w:rsidR="00453681">
        <w:rPr>
          <w:sz w:val="24"/>
          <w:szCs w:val="24"/>
        </w:rPr>
        <w:t>7</w:t>
      </w:r>
      <w:r w:rsidR="00ED288B">
        <w:rPr>
          <w:sz w:val="24"/>
          <w:szCs w:val="24"/>
        </w:rPr>
        <w:t xml:space="preserve"> miles away. </w:t>
      </w:r>
      <w:r w:rsidR="00094E94">
        <w:rPr>
          <w:sz w:val="24"/>
          <w:szCs w:val="24"/>
        </w:rPr>
        <w:t xml:space="preserve">The customers are all oil and gas field-related.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6510F1">
        <w:rPr>
          <w:sz w:val="24"/>
          <w:szCs w:val="24"/>
        </w:rPr>
        <w:t>5</w:t>
      </w:r>
      <w:r w:rsidRPr="00A47C3E">
        <w:rPr>
          <w:sz w:val="24"/>
          <w:szCs w:val="24"/>
        </w:rPr>
        <w:t xml:space="preserve">% </w:t>
      </w:r>
      <w:r>
        <w:rPr>
          <w:sz w:val="24"/>
          <w:szCs w:val="24"/>
        </w:rPr>
        <w:t>vegetation</w:t>
      </w:r>
      <w:r w:rsidRPr="00A47C3E">
        <w:rPr>
          <w:sz w:val="24"/>
          <w:szCs w:val="24"/>
        </w:rPr>
        <w:t xml:space="preserve"> density.</w:t>
      </w:r>
    </w:p>
    <w:p w:rsidR="009417D9" w:rsidRPr="002D5FE5" w:rsidP="00A33900" w14:paraId="15703680" w14:textId="50D09E86">
      <w:pPr>
        <w:pStyle w:val="ListParagraph"/>
        <w:widowControl w:val="0"/>
        <w:numPr>
          <w:ilvl w:val="2"/>
          <w:numId w:val="1"/>
        </w:numPr>
        <w:spacing w:line="360" w:lineRule="auto"/>
        <w:ind w:left="2174" w:hanging="187"/>
        <w:jc w:val="both"/>
        <w:rPr>
          <w:color w:val="auto"/>
          <w:sz w:val="24"/>
          <w:szCs w:val="24"/>
          <w:shd w:val="clear" w:color="auto" w:fill="auto"/>
        </w:rPr>
      </w:pPr>
      <w:r w:rsidRPr="002D5FE5">
        <w:rPr>
          <w:sz w:val="24"/>
          <w:szCs w:val="24"/>
        </w:rPr>
        <w:t xml:space="preserve">The feeder violations were due to SAIDI and SAIFI. In 2020, outage events after a local storm in September and during the following two days were the </w:t>
      </w:r>
      <w:r w:rsidR="00A664F8">
        <w:rPr>
          <w:sz w:val="24"/>
          <w:szCs w:val="24"/>
        </w:rPr>
        <w:t xml:space="preserve">primary </w:t>
      </w:r>
      <w:r w:rsidRPr="002D5FE5">
        <w:rPr>
          <w:sz w:val="24"/>
          <w:szCs w:val="24"/>
        </w:rPr>
        <w:t>reasons (92% of SAIDI and 66% of SAIFI).</w:t>
      </w:r>
    </w:p>
    <w:p w:rsidR="009417D9" w:rsidRPr="00F01373" w:rsidP="00112BD7" w14:paraId="0CE7940F" w14:textId="1640BC79">
      <w:pPr>
        <w:pStyle w:val="ListParagraph"/>
        <w:numPr>
          <w:ilvl w:val="2"/>
          <w:numId w:val="1"/>
        </w:numPr>
        <w:spacing w:line="360" w:lineRule="auto"/>
        <w:jc w:val="both"/>
        <w:rPr>
          <w:color w:val="auto"/>
          <w:sz w:val="24"/>
          <w:szCs w:val="24"/>
          <w:shd w:val="clear" w:color="auto" w:fill="auto"/>
        </w:rPr>
      </w:pPr>
      <w:r w:rsidRPr="002D5FE5">
        <w:rPr>
          <w:sz w:val="24"/>
          <w:szCs w:val="24"/>
        </w:rPr>
        <w:t>In 2019, a system improvement project rebuilt about 8,000 feet (1.5 miles) of the existing feeder by installing larger wire and stronger poles with fiberglass crossarms. In 2020, a sy</w:t>
      </w:r>
      <w:r>
        <w:rPr>
          <w:sz w:val="24"/>
          <w:szCs w:val="24"/>
        </w:rPr>
        <w:t>s</w:t>
      </w:r>
      <w:r w:rsidRPr="002D5FE5">
        <w:rPr>
          <w:sz w:val="24"/>
          <w:szCs w:val="24"/>
        </w:rPr>
        <w:t>tem improvement project re</w:t>
      </w:r>
      <w:r>
        <w:rPr>
          <w:sz w:val="24"/>
          <w:szCs w:val="24"/>
        </w:rPr>
        <w:t>built</w:t>
      </w:r>
      <w:r w:rsidRPr="002D5FE5">
        <w:rPr>
          <w:sz w:val="24"/>
          <w:szCs w:val="24"/>
        </w:rPr>
        <w:t xml:space="preserve"> about 5,400 feet (1.0 mile) of the existing feeder by installing larger wire and stronger poles with fiberglass crossarms. Reactive maintenance projects in 2019 and 2020 replaced damaged poles and conductor after patrols of the feeder following adverse weather events. In 2021, a </w:t>
      </w:r>
      <w:r w:rsidR="00D435B5">
        <w:rPr>
          <w:sz w:val="24"/>
          <w:szCs w:val="24"/>
        </w:rPr>
        <w:t>Distribution Automation</w:t>
      </w:r>
      <w:r w:rsidRPr="002D5FE5">
        <w:rPr>
          <w:sz w:val="24"/>
          <w:szCs w:val="24"/>
        </w:rPr>
        <w:t xml:space="preserve"> project is scheduled to upgrad</w:t>
      </w:r>
      <w:r>
        <w:rPr>
          <w:sz w:val="24"/>
          <w:szCs w:val="24"/>
        </w:rPr>
        <w:t>e an older oil</w:t>
      </w:r>
      <w:r w:rsidR="00BB3BC6">
        <w:rPr>
          <w:sz w:val="24"/>
          <w:szCs w:val="24"/>
        </w:rPr>
        <w:t>-</w:t>
      </w:r>
      <w:r>
        <w:rPr>
          <w:sz w:val="24"/>
          <w:szCs w:val="24"/>
        </w:rPr>
        <w:t xml:space="preserve">filled </w:t>
      </w:r>
      <w:r w:rsidRPr="002D5FE5">
        <w:rPr>
          <w:sz w:val="24"/>
          <w:szCs w:val="24"/>
        </w:rPr>
        <w:t>recloser with a new vacuum recloser equipped with SCADA for remote monitoring and control</w:t>
      </w:r>
      <w:r>
        <w:rPr>
          <w:sz w:val="24"/>
          <w:szCs w:val="24"/>
        </w:rPr>
        <w:t>.</w:t>
      </w:r>
      <w:r w:rsidR="00537CC6">
        <w:rPr>
          <w:sz w:val="24"/>
          <w:szCs w:val="24"/>
        </w:rPr>
        <w:t xml:space="preserve"> </w:t>
      </w:r>
    </w:p>
    <w:p w:rsidR="007A3010" w:rsidRPr="00AF7A5D" w:rsidP="00BD45F6" w14:paraId="3B855825" w14:textId="1A8FD401">
      <w:pPr>
        <w:pStyle w:val="ListParagraph"/>
        <w:numPr>
          <w:ilvl w:val="1"/>
          <w:numId w:val="1"/>
        </w:numPr>
        <w:spacing w:line="360" w:lineRule="auto"/>
        <w:jc w:val="both"/>
        <w:rPr>
          <w:color w:val="auto"/>
          <w:sz w:val="24"/>
          <w:szCs w:val="24"/>
          <w:shd w:val="clear" w:color="auto" w:fill="auto"/>
        </w:rPr>
      </w:pPr>
      <w:r>
        <w:rPr>
          <w:sz w:val="24"/>
          <w:szCs w:val="24"/>
        </w:rPr>
        <w:t>JKWST-4035</w:t>
      </w:r>
    </w:p>
    <w:p w:rsidR="009B2DD6" w:rsidRPr="00F03B8D" w:rsidP="009B2DD6" w14:paraId="19E90CF4" w14:textId="074A174B">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ED288B">
        <w:rPr>
          <w:sz w:val="24"/>
          <w:szCs w:val="24"/>
        </w:rPr>
        <w:t>14.5</w:t>
      </w:r>
      <w:r>
        <w:rPr>
          <w:sz w:val="24"/>
          <w:szCs w:val="24"/>
        </w:rPr>
        <w:t xml:space="preserve"> miles long and </w:t>
      </w:r>
      <w:r w:rsidRPr="00F03B8D">
        <w:rPr>
          <w:sz w:val="24"/>
          <w:szCs w:val="24"/>
        </w:rPr>
        <w:t xml:space="preserve">currently serves </w:t>
      </w:r>
      <w:r w:rsidR="00ED288B">
        <w:rPr>
          <w:sz w:val="24"/>
          <w:szCs w:val="24"/>
        </w:rPr>
        <w:t>9</w:t>
      </w:r>
      <w:r w:rsidR="000F2829">
        <w:rPr>
          <w:sz w:val="24"/>
          <w:szCs w:val="24"/>
        </w:rPr>
        <w:t>0</w:t>
      </w:r>
      <w:r w:rsidRPr="00F03B8D">
        <w:rPr>
          <w:sz w:val="24"/>
          <w:szCs w:val="24"/>
        </w:rPr>
        <w:t xml:space="preserve"> customers in rural </w:t>
      </w:r>
      <w:r>
        <w:rPr>
          <w:sz w:val="24"/>
          <w:szCs w:val="24"/>
        </w:rPr>
        <w:t>East</w:t>
      </w:r>
      <w:r w:rsidRPr="00F03B8D">
        <w:rPr>
          <w:sz w:val="24"/>
          <w:szCs w:val="24"/>
        </w:rPr>
        <w:t xml:space="preserve"> Texas.</w:t>
      </w:r>
      <w:r>
        <w:rPr>
          <w:sz w:val="24"/>
          <w:szCs w:val="24"/>
        </w:rPr>
        <w:t xml:space="preserve">  </w:t>
      </w:r>
      <w:r w:rsidR="00ED288B">
        <w:rPr>
          <w:sz w:val="24"/>
          <w:szCs w:val="24"/>
        </w:rPr>
        <w:t xml:space="preserve">The nearest service center is about </w:t>
      </w:r>
      <w:r w:rsidR="00453681">
        <w:rPr>
          <w:sz w:val="24"/>
          <w:szCs w:val="24"/>
        </w:rPr>
        <w:t>5</w:t>
      </w:r>
      <w:r w:rsidR="00ED288B">
        <w:rPr>
          <w:sz w:val="24"/>
          <w:szCs w:val="24"/>
        </w:rPr>
        <w:t xml:space="preserve"> miles away. </w:t>
      </w:r>
      <w:r w:rsidRPr="00A47C3E">
        <w:rPr>
          <w:sz w:val="24"/>
          <w:szCs w:val="24"/>
        </w:rPr>
        <w:t xml:space="preserve">The terrain is </w:t>
      </w:r>
      <w:r>
        <w:rPr>
          <w:sz w:val="24"/>
          <w:szCs w:val="24"/>
        </w:rPr>
        <w:t>pine forests with trees greater than 100 feet tall in loose sandy soils with 100% vegetation</w:t>
      </w:r>
      <w:r w:rsidRPr="00A47C3E">
        <w:rPr>
          <w:sz w:val="24"/>
          <w:szCs w:val="24"/>
        </w:rPr>
        <w:t xml:space="preserve"> density.</w:t>
      </w:r>
    </w:p>
    <w:p w:rsidR="009B2DD6" w:rsidRPr="00F03B8D" w:rsidP="00D87D09" w14:paraId="1CA2B6AC" w14:textId="308A1B1D">
      <w:pPr>
        <w:pStyle w:val="ListParagraph"/>
        <w:numPr>
          <w:ilvl w:val="2"/>
          <w:numId w:val="1"/>
        </w:numPr>
        <w:spacing w:line="360" w:lineRule="auto"/>
        <w:jc w:val="both"/>
        <w:rPr>
          <w:color w:val="auto"/>
          <w:sz w:val="24"/>
          <w:szCs w:val="24"/>
          <w:shd w:val="clear" w:color="auto" w:fill="auto"/>
        </w:rPr>
      </w:pPr>
      <w:r>
        <w:rPr>
          <w:sz w:val="24"/>
          <w:szCs w:val="24"/>
        </w:rPr>
        <w:t>T</w:t>
      </w:r>
      <w:r w:rsidRPr="00D87D09">
        <w:rPr>
          <w:sz w:val="24"/>
          <w:szCs w:val="24"/>
        </w:rPr>
        <w:t>he feeder viola</w:t>
      </w:r>
      <w:r>
        <w:rPr>
          <w:sz w:val="24"/>
          <w:szCs w:val="24"/>
        </w:rPr>
        <w:t xml:space="preserve">tion was due to SAIDI. In 2020, </w:t>
      </w:r>
      <w:r w:rsidRPr="00D87D09">
        <w:rPr>
          <w:sz w:val="24"/>
          <w:szCs w:val="24"/>
        </w:rPr>
        <w:t>a tree caused outage knocked down primary at 1:00</w:t>
      </w:r>
      <w:r>
        <w:rPr>
          <w:sz w:val="24"/>
          <w:szCs w:val="24"/>
        </w:rPr>
        <w:t xml:space="preserve"> </w:t>
      </w:r>
      <w:r w:rsidRPr="00D87D09">
        <w:rPr>
          <w:sz w:val="24"/>
          <w:szCs w:val="24"/>
        </w:rPr>
        <w:t>AM early one morning in April and a dead tree fell on primary at 10:38</w:t>
      </w:r>
      <w:r>
        <w:rPr>
          <w:sz w:val="24"/>
          <w:szCs w:val="24"/>
        </w:rPr>
        <w:t xml:space="preserve"> </w:t>
      </w:r>
      <w:r w:rsidRPr="00D87D09">
        <w:rPr>
          <w:sz w:val="24"/>
          <w:szCs w:val="24"/>
        </w:rPr>
        <w:t>PM one night in August locking out a recloser were the primary reasons (82% of SAIDI minutes).</w:t>
      </w:r>
      <w:r w:rsidR="005C6CDA">
        <w:rPr>
          <w:sz w:val="24"/>
          <w:szCs w:val="24"/>
        </w:rPr>
        <w:t>.</w:t>
      </w:r>
    </w:p>
    <w:p w:rsidR="00A63BEB" w:rsidRPr="00793E71" w:rsidP="00D87D09" w14:paraId="58953E28" w14:textId="62BAAFB0">
      <w:pPr>
        <w:pStyle w:val="ListParagraph"/>
        <w:widowControl w:val="0"/>
        <w:numPr>
          <w:ilvl w:val="2"/>
          <w:numId w:val="1"/>
        </w:numPr>
        <w:spacing w:line="360" w:lineRule="auto"/>
        <w:jc w:val="both"/>
        <w:rPr>
          <w:color w:val="auto"/>
          <w:sz w:val="24"/>
          <w:szCs w:val="24"/>
          <w:shd w:val="clear" w:color="auto" w:fill="auto"/>
        </w:rPr>
      </w:pPr>
      <w:r w:rsidRPr="00793E71">
        <w:rPr>
          <w:sz w:val="24"/>
          <w:szCs w:val="24"/>
        </w:rPr>
        <w:t xml:space="preserve">In </w:t>
      </w:r>
      <w:r w:rsidRPr="00D87D09" w:rsidR="00D87D09">
        <w:rPr>
          <w:sz w:val="24"/>
          <w:szCs w:val="24"/>
        </w:rPr>
        <w:t xml:space="preserve">2019, a </w:t>
      </w:r>
      <w:r w:rsidR="00D435B5">
        <w:rPr>
          <w:sz w:val="24"/>
          <w:szCs w:val="24"/>
        </w:rPr>
        <w:t>Distribution Automation</w:t>
      </w:r>
      <w:r w:rsidRPr="00D87D09" w:rsidR="00D87D09">
        <w:rPr>
          <w:sz w:val="24"/>
          <w:szCs w:val="24"/>
        </w:rPr>
        <w:t xml:space="preserve"> project replaced single operation line fuses at a key location on the feeder with vacuum reclosing fuses. Reactive maintenance projects in 2019 and 2020 replaced damaged poles and crossarms after patrols of the feeder following adverse weather events. </w:t>
      </w:r>
      <w:r w:rsidR="00F504FE">
        <w:rPr>
          <w:sz w:val="24"/>
          <w:szCs w:val="24"/>
        </w:rPr>
        <w:t xml:space="preserve">A </w:t>
      </w:r>
      <w:r w:rsidRPr="00D87D09" w:rsidR="00D87D09">
        <w:rPr>
          <w:sz w:val="24"/>
          <w:szCs w:val="24"/>
        </w:rPr>
        <w:t xml:space="preserve">planned vegetation management </w:t>
      </w:r>
      <w:r w:rsidR="00F504FE">
        <w:rPr>
          <w:sz w:val="24"/>
          <w:szCs w:val="24"/>
        </w:rPr>
        <w:t>project</w:t>
      </w:r>
      <w:r w:rsidR="00F504FE">
        <w:rPr>
          <w:sz w:val="24"/>
          <w:szCs w:val="24"/>
        </w:rPr>
        <w:t xml:space="preserve"> </w:t>
      </w:r>
      <w:r w:rsidRPr="00D87D09" w:rsidR="00D87D09">
        <w:rPr>
          <w:sz w:val="24"/>
          <w:szCs w:val="24"/>
        </w:rPr>
        <w:t xml:space="preserve">trimmed the mainline of the feeder </w:t>
      </w:r>
      <w:r w:rsidR="00D87D09">
        <w:rPr>
          <w:sz w:val="24"/>
          <w:szCs w:val="24"/>
        </w:rPr>
        <w:t>and</w:t>
      </w:r>
      <w:r w:rsidRPr="00D87D09" w:rsidR="00D87D09">
        <w:rPr>
          <w:sz w:val="24"/>
          <w:szCs w:val="24"/>
        </w:rPr>
        <w:t xml:space="preserve"> was completed in </w:t>
      </w:r>
      <w:r w:rsidR="00923277">
        <w:rPr>
          <w:sz w:val="24"/>
          <w:szCs w:val="24"/>
        </w:rPr>
        <w:t xml:space="preserve">December </w:t>
      </w:r>
      <w:r w:rsidRPr="00D87D09" w:rsidR="00D87D09">
        <w:rPr>
          <w:sz w:val="24"/>
          <w:szCs w:val="24"/>
        </w:rPr>
        <w:t xml:space="preserve">2020. In 2021, a system improvement </w:t>
      </w:r>
      <w:r w:rsidR="00CF2C12">
        <w:rPr>
          <w:sz w:val="24"/>
          <w:szCs w:val="24"/>
        </w:rPr>
        <w:t xml:space="preserve">project </w:t>
      </w:r>
      <w:r w:rsidRPr="00D87D09" w:rsidR="00D87D09">
        <w:rPr>
          <w:sz w:val="24"/>
          <w:szCs w:val="24"/>
        </w:rPr>
        <w:t>is scheduled to rebuild about 16,000 feet (3.0</w:t>
      </w:r>
      <w:r w:rsidR="00D87D09">
        <w:rPr>
          <w:sz w:val="24"/>
          <w:szCs w:val="24"/>
        </w:rPr>
        <w:t xml:space="preserve"> miles) of </w:t>
      </w:r>
      <w:r w:rsidRPr="00D87D09" w:rsidR="00D87D09">
        <w:rPr>
          <w:sz w:val="24"/>
          <w:szCs w:val="24"/>
        </w:rPr>
        <w:t xml:space="preserve">an existing feeder tie </w:t>
      </w:r>
      <w:r w:rsidRPr="00D87D09" w:rsidR="008B7DB1">
        <w:rPr>
          <w:sz w:val="24"/>
          <w:szCs w:val="24"/>
        </w:rPr>
        <w:t>between JKWST</w:t>
      </w:r>
      <w:r w:rsidR="008B7DB1">
        <w:rPr>
          <w:sz w:val="24"/>
          <w:szCs w:val="24"/>
        </w:rPr>
        <w:t xml:space="preserve"> feeders </w:t>
      </w:r>
      <w:r w:rsidRPr="00D87D09" w:rsidR="008B7DB1">
        <w:rPr>
          <w:sz w:val="24"/>
          <w:szCs w:val="24"/>
        </w:rPr>
        <w:t xml:space="preserve">and </w:t>
      </w:r>
      <w:r w:rsidR="008B7DB1">
        <w:rPr>
          <w:sz w:val="24"/>
          <w:szCs w:val="24"/>
        </w:rPr>
        <w:t xml:space="preserve">adjacent </w:t>
      </w:r>
      <w:r w:rsidRPr="00D87D09" w:rsidR="008B7DB1">
        <w:rPr>
          <w:sz w:val="24"/>
          <w:szCs w:val="24"/>
        </w:rPr>
        <w:t xml:space="preserve">feeder </w:t>
      </w:r>
      <w:r w:rsidR="008B7DB1">
        <w:rPr>
          <w:sz w:val="24"/>
          <w:szCs w:val="24"/>
        </w:rPr>
        <w:t>REYST4040 by installing larger wire, stronger poles, and fiberglass crossarms where needed</w:t>
      </w:r>
      <w:r w:rsidR="00B20408">
        <w:rPr>
          <w:sz w:val="24"/>
          <w:szCs w:val="24"/>
        </w:rPr>
        <w:t>.</w:t>
      </w:r>
      <w:r w:rsidRPr="00D87D09" w:rsidR="00D87D09">
        <w:rPr>
          <w:sz w:val="24"/>
          <w:szCs w:val="24"/>
        </w:rPr>
        <w:t xml:space="preserve"> When completed</w:t>
      </w:r>
      <w:r w:rsidR="00B20408">
        <w:rPr>
          <w:sz w:val="24"/>
          <w:szCs w:val="24"/>
        </w:rPr>
        <w:t>, REYST4040</w:t>
      </w:r>
      <w:r w:rsidRPr="00D87D09" w:rsidR="00D87D09">
        <w:rPr>
          <w:sz w:val="24"/>
          <w:szCs w:val="24"/>
        </w:rPr>
        <w:t xml:space="preserve"> will </w:t>
      </w:r>
      <w:r w:rsidR="008B7DB1">
        <w:rPr>
          <w:sz w:val="24"/>
          <w:szCs w:val="24"/>
        </w:rPr>
        <w:t xml:space="preserve">be able to </w:t>
      </w:r>
      <w:r w:rsidRPr="00D87D09" w:rsidR="00D87D09">
        <w:rPr>
          <w:sz w:val="24"/>
          <w:szCs w:val="24"/>
        </w:rPr>
        <w:t xml:space="preserve">provide for total backstand of </w:t>
      </w:r>
      <w:r w:rsidR="008B7DB1">
        <w:rPr>
          <w:sz w:val="24"/>
          <w:szCs w:val="24"/>
        </w:rPr>
        <w:t>JKWST4035, JKWST4033, and JKWST4178</w:t>
      </w:r>
      <w:r w:rsidR="00B20408">
        <w:rPr>
          <w:sz w:val="24"/>
          <w:szCs w:val="24"/>
        </w:rPr>
        <w:t>.</w:t>
      </w:r>
    </w:p>
    <w:p w:rsidR="00511417" w:rsidP="00BD45F6" w14:paraId="55248F2A" w14:textId="1AC4EB41">
      <w:pPr>
        <w:pStyle w:val="ListParagraph"/>
        <w:numPr>
          <w:ilvl w:val="1"/>
          <w:numId w:val="1"/>
        </w:numPr>
        <w:spacing w:line="360" w:lineRule="auto"/>
        <w:jc w:val="both"/>
        <w:rPr>
          <w:color w:val="auto"/>
          <w:sz w:val="24"/>
          <w:szCs w:val="24"/>
          <w:shd w:val="clear" w:color="auto" w:fill="auto"/>
        </w:rPr>
      </w:pPr>
      <w:r>
        <w:rPr>
          <w:sz w:val="24"/>
          <w:szCs w:val="24"/>
        </w:rPr>
        <w:t>KEYSB-2621</w:t>
      </w:r>
    </w:p>
    <w:p w:rsidR="005C6CDA" w:rsidRPr="00F03B8D" w:rsidP="005C6CDA" w14:paraId="0558C40E" w14:textId="6F1B73B3">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ED288B">
        <w:rPr>
          <w:sz w:val="24"/>
          <w:szCs w:val="24"/>
        </w:rPr>
        <w:t>16.2</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ED288B">
        <w:rPr>
          <w:sz w:val="24"/>
          <w:szCs w:val="24"/>
        </w:rPr>
        <w:t>1</w:t>
      </w:r>
      <w:r w:rsidR="000F2829">
        <w:rPr>
          <w:sz w:val="24"/>
          <w:szCs w:val="24"/>
        </w:rPr>
        <w:t>4</w:t>
      </w:r>
      <w:r w:rsidRPr="00F03B8D">
        <w:rPr>
          <w:sz w:val="24"/>
          <w:szCs w:val="24"/>
        </w:rPr>
        <w:t xml:space="preserve"> customers in rural West Texas.  </w:t>
      </w:r>
      <w:r w:rsidR="00ED288B">
        <w:rPr>
          <w:sz w:val="24"/>
          <w:szCs w:val="24"/>
        </w:rPr>
        <w:t xml:space="preserve">The nearest service center is about </w:t>
      </w:r>
      <w:r w:rsidR="00453681">
        <w:rPr>
          <w:sz w:val="24"/>
          <w:szCs w:val="24"/>
        </w:rPr>
        <w:t>64</w:t>
      </w:r>
      <w:r w:rsidR="00ED288B">
        <w:rPr>
          <w:sz w:val="24"/>
          <w:szCs w:val="24"/>
        </w:rPr>
        <w:t xml:space="preserve"> miles away. </w:t>
      </w:r>
      <w:r w:rsidR="00094E94">
        <w:rPr>
          <w:sz w:val="24"/>
          <w:szCs w:val="24"/>
        </w:rPr>
        <w:t xml:space="preserve">The customers are all oil and gas field-related.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6510F1">
        <w:rPr>
          <w:sz w:val="24"/>
          <w:szCs w:val="24"/>
        </w:rPr>
        <w:t>100</w:t>
      </w:r>
      <w:r w:rsidRPr="00A47C3E">
        <w:rPr>
          <w:sz w:val="24"/>
          <w:szCs w:val="24"/>
        </w:rPr>
        <w:t xml:space="preserve">% </w:t>
      </w:r>
      <w:r>
        <w:rPr>
          <w:sz w:val="24"/>
          <w:szCs w:val="24"/>
        </w:rPr>
        <w:t>vegetation</w:t>
      </w:r>
      <w:r w:rsidRPr="00A47C3E">
        <w:rPr>
          <w:sz w:val="24"/>
          <w:szCs w:val="24"/>
        </w:rPr>
        <w:t xml:space="preserve"> density.</w:t>
      </w:r>
    </w:p>
    <w:p w:rsidR="005C6CDA" w:rsidRPr="00F03B8D" w:rsidP="00427AA9" w14:paraId="3965FEFD" w14:textId="1FAA0D14">
      <w:pPr>
        <w:pStyle w:val="ListParagraph"/>
        <w:widowControl w:val="0"/>
        <w:numPr>
          <w:ilvl w:val="2"/>
          <w:numId w:val="1"/>
        </w:numPr>
        <w:spacing w:line="360" w:lineRule="auto"/>
        <w:jc w:val="both"/>
        <w:rPr>
          <w:color w:val="auto"/>
          <w:sz w:val="24"/>
          <w:szCs w:val="24"/>
          <w:shd w:val="clear" w:color="auto" w:fill="auto"/>
        </w:rPr>
      </w:pPr>
      <w:r>
        <w:rPr>
          <w:sz w:val="24"/>
          <w:szCs w:val="24"/>
        </w:rPr>
        <w:t>T</w:t>
      </w:r>
      <w:r w:rsidRPr="00427AA9">
        <w:rPr>
          <w:sz w:val="24"/>
          <w:szCs w:val="24"/>
        </w:rPr>
        <w:t>he feeder violation was due to SAIDI. In 2020, on one day in July at 11:34</w:t>
      </w:r>
      <w:r>
        <w:rPr>
          <w:sz w:val="24"/>
          <w:szCs w:val="24"/>
        </w:rPr>
        <w:t xml:space="preserve"> </w:t>
      </w:r>
      <w:r w:rsidRPr="00427AA9">
        <w:rPr>
          <w:sz w:val="24"/>
          <w:szCs w:val="24"/>
        </w:rPr>
        <w:t xml:space="preserve">PM a public vehicle hit and damaged </w:t>
      </w:r>
      <w:r>
        <w:rPr>
          <w:sz w:val="24"/>
          <w:szCs w:val="24"/>
        </w:rPr>
        <w:t xml:space="preserve">a </w:t>
      </w:r>
      <w:r w:rsidRPr="00427AA9">
        <w:rPr>
          <w:sz w:val="24"/>
          <w:szCs w:val="24"/>
        </w:rPr>
        <w:t>pole and wires were down. The pole needed to be replaced and due to the remote location of this feeder the outage duration was long. This one event accounted for 76% of the SAIDI minutes.</w:t>
      </w:r>
    </w:p>
    <w:p w:rsidR="005C6CDA" w:rsidRPr="00F01373" w:rsidP="00427AA9" w14:paraId="18F408B4" w14:textId="5D3A3B82">
      <w:pPr>
        <w:pStyle w:val="ListParagraph"/>
        <w:numPr>
          <w:ilvl w:val="2"/>
          <w:numId w:val="1"/>
        </w:numPr>
        <w:spacing w:line="360" w:lineRule="auto"/>
        <w:jc w:val="both"/>
        <w:rPr>
          <w:color w:val="auto"/>
          <w:sz w:val="24"/>
          <w:szCs w:val="24"/>
          <w:shd w:val="clear" w:color="auto" w:fill="auto"/>
        </w:rPr>
      </w:pPr>
      <w:r>
        <w:rPr>
          <w:sz w:val="24"/>
          <w:szCs w:val="24"/>
        </w:rPr>
        <w:t xml:space="preserve">In </w:t>
      </w:r>
      <w:r w:rsidRPr="00427AA9" w:rsidR="00427AA9">
        <w:rPr>
          <w:sz w:val="24"/>
          <w:szCs w:val="24"/>
        </w:rPr>
        <w:t xml:space="preserve">2019, </w:t>
      </w:r>
      <w:r w:rsidR="00D435B5">
        <w:rPr>
          <w:sz w:val="24"/>
          <w:szCs w:val="24"/>
        </w:rPr>
        <w:t>Distribution Automation</w:t>
      </w:r>
      <w:r w:rsidR="00427AA9">
        <w:rPr>
          <w:sz w:val="24"/>
          <w:szCs w:val="24"/>
        </w:rPr>
        <w:t xml:space="preserve"> projects replaced an older oil-</w:t>
      </w:r>
      <w:r w:rsidRPr="00427AA9" w:rsidR="00427AA9">
        <w:rPr>
          <w:sz w:val="24"/>
          <w:szCs w:val="24"/>
        </w:rPr>
        <w:t xml:space="preserve">filled recloser with a new vacuum recloser equipped with SCADA for remote monitoring and control and replaced single operation line fuses at a key </w:t>
      </w:r>
      <w:r w:rsidRPr="00427AA9" w:rsidR="00427AA9">
        <w:rPr>
          <w:sz w:val="24"/>
          <w:szCs w:val="24"/>
        </w:rPr>
        <w:t xml:space="preserve">location on the feeder with vacuum reclosing fuses. Reactive maintenance projects in 2019 and 2020 replaced damaged poles and crossarms after patrols of the feeder following adverse weather events. A pole inspection contractor identified fifteen (15) deteriorated poles on the feeder that were replaced on a planned maintenance project completed in </w:t>
      </w:r>
      <w:r w:rsidR="00923277">
        <w:rPr>
          <w:sz w:val="24"/>
          <w:szCs w:val="24"/>
        </w:rPr>
        <w:t xml:space="preserve">October </w:t>
      </w:r>
      <w:r w:rsidRPr="00427AA9" w:rsidR="00427AA9">
        <w:rPr>
          <w:sz w:val="24"/>
          <w:szCs w:val="24"/>
        </w:rPr>
        <w:t>2020.</w:t>
      </w:r>
      <w:r>
        <w:rPr>
          <w:sz w:val="24"/>
          <w:szCs w:val="24"/>
        </w:rPr>
        <w:t xml:space="preserve"> </w:t>
      </w:r>
    </w:p>
    <w:p w:rsidR="00511417" w:rsidRPr="000F353D" w:rsidP="005C6CDA" w14:paraId="2090E0C1" w14:textId="6AB0BD48">
      <w:pPr>
        <w:pStyle w:val="ListParagraph"/>
        <w:spacing w:line="360" w:lineRule="auto"/>
        <w:ind w:left="2160"/>
        <w:jc w:val="both"/>
        <w:rPr>
          <w:color w:val="auto"/>
          <w:sz w:val="24"/>
          <w:szCs w:val="24"/>
          <w:shd w:val="clear" w:color="auto" w:fill="auto"/>
        </w:rPr>
      </w:pPr>
    </w:p>
    <w:p w:rsidR="00054A27" w:rsidP="00054A27" w14:paraId="6052FE9B" w14:textId="0F81DBA2">
      <w:pPr>
        <w:pStyle w:val="ListParagraph"/>
        <w:numPr>
          <w:ilvl w:val="1"/>
          <w:numId w:val="1"/>
        </w:numPr>
        <w:spacing w:line="360" w:lineRule="auto"/>
        <w:jc w:val="both"/>
        <w:rPr>
          <w:color w:val="auto"/>
          <w:sz w:val="24"/>
          <w:szCs w:val="24"/>
          <w:shd w:val="clear" w:color="auto" w:fill="auto"/>
        </w:rPr>
      </w:pPr>
      <w:r>
        <w:rPr>
          <w:sz w:val="24"/>
          <w:szCs w:val="24"/>
        </w:rPr>
        <w:t>RICES-0208</w:t>
      </w:r>
    </w:p>
    <w:p w:rsidR="00054A27" w:rsidRPr="00F03B8D" w:rsidP="00054A27" w14:paraId="6AFE5F2A" w14:textId="7BB5C3AD">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84.5</w:t>
      </w:r>
      <w:r w:rsidRPr="00F03B8D" w:rsidR="000137BD">
        <w:rPr>
          <w:sz w:val="24"/>
          <w:szCs w:val="24"/>
        </w:rPr>
        <w:t xml:space="preserve"> </w:t>
      </w:r>
      <w:r w:rsidRPr="00F03B8D">
        <w:rPr>
          <w:sz w:val="24"/>
          <w:szCs w:val="24"/>
        </w:rPr>
        <w:t>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0F2829">
        <w:rPr>
          <w:sz w:val="24"/>
          <w:szCs w:val="24"/>
        </w:rPr>
        <w:t>788</w:t>
      </w:r>
      <w:r w:rsidRPr="00F03B8D">
        <w:rPr>
          <w:sz w:val="24"/>
          <w:szCs w:val="24"/>
        </w:rPr>
        <w:t xml:space="preserve"> customers in rural </w:t>
      </w:r>
      <w:r>
        <w:rPr>
          <w:sz w:val="24"/>
          <w:szCs w:val="24"/>
        </w:rPr>
        <w:t>Central Texas</w:t>
      </w:r>
      <w:r w:rsidR="00BB1C10">
        <w:rPr>
          <w:sz w:val="24"/>
          <w:szCs w:val="24"/>
        </w:rPr>
        <w:t>.</w:t>
      </w:r>
      <w:r w:rsidR="00474E68">
        <w:rPr>
          <w:sz w:val="24"/>
          <w:szCs w:val="24"/>
        </w:rPr>
        <w:t xml:space="preserve"> </w:t>
      </w:r>
      <w:r w:rsidR="00BB1C10">
        <w:rPr>
          <w:sz w:val="24"/>
          <w:szCs w:val="24"/>
        </w:rPr>
        <w:t xml:space="preserve"> </w:t>
      </w:r>
      <w:r w:rsidR="00263D24">
        <w:rPr>
          <w:sz w:val="24"/>
          <w:szCs w:val="24"/>
        </w:rPr>
        <w:t>The nearest service center is about 3</w:t>
      </w:r>
      <w:r w:rsidR="00453681">
        <w:rPr>
          <w:sz w:val="24"/>
          <w:szCs w:val="24"/>
        </w:rPr>
        <w:t>4</w:t>
      </w:r>
      <w:r w:rsidR="00263D24">
        <w:rPr>
          <w:sz w:val="24"/>
          <w:szCs w:val="24"/>
        </w:rPr>
        <w:t xml:space="preserve"> miles away. </w:t>
      </w:r>
      <w:r w:rsidRPr="00A47C3E" w:rsidR="00BB1C10">
        <w:rPr>
          <w:sz w:val="24"/>
          <w:szCs w:val="24"/>
        </w:rPr>
        <w:t xml:space="preserve">The terrain is </w:t>
      </w:r>
      <w:r w:rsidR="00BB1C10">
        <w:rPr>
          <w:sz w:val="24"/>
          <w:szCs w:val="24"/>
        </w:rPr>
        <w:t>sandy soils with areas of tall trees</w:t>
      </w:r>
      <w:r w:rsidRPr="00A47C3E" w:rsidR="00BB1C10">
        <w:rPr>
          <w:sz w:val="24"/>
          <w:szCs w:val="24"/>
        </w:rPr>
        <w:t xml:space="preserve"> and </w:t>
      </w:r>
      <w:r w:rsidR="00BB1C10">
        <w:rPr>
          <w:sz w:val="24"/>
          <w:szCs w:val="24"/>
        </w:rPr>
        <w:t>100</w:t>
      </w:r>
      <w:r w:rsidRPr="00A47C3E" w:rsidR="00BB1C10">
        <w:rPr>
          <w:sz w:val="24"/>
          <w:szCs w:val="24"/>
        </w:rPr>
        <w:t xml:space="preserve">% </w:t>
      </w:r>
      <w:r w:rsidR="00BB1C10">
        <w:rPr>
          <w:sz w:val="24"/>
          <w:szCs w:val="24"/>
        </w:rPr>
        <w:t>vegetation</w:t>
      </w:r>
      <w:r w:rsidRPr="00A47C3E" w:rsidR="00BB1C10">
        <w:rPr>
          <w:sz w:val="24"/>
          <w:szCs w:val="24"/>
        </w:rPr>
        <w:t xml:space="preserve"> density.</w:t>
      </w:r>
    </w:p>
    <w:p w:rsidR="00054A27" w:rsidP="00B20408" w14:paraId="3B95CCD0" w14:textId="58BBA029">
      <w:pPr>
        <w:pStyle w:val="ListParagraph"/>
        <w:numPr>
          <w:ilvl w:val="2"/>
          <w:numId w:val="1"/>
        </w:numPr>
        <w:spacing w:line="360" w:lineRule="auto"/>
        <w:jc w:val="both"/>
        <w:rPr>
          <w:color w:val="auto"/>
          <w:sz w:val="24"/>
          <w:szCs w:val="24"/>
          <w:shd w:val="clear" w:color="auto" w:fill="auto"/>
        </w:rPr>
      </w:pPr>
      <w:r>
        <w:rPr>
          <w:sz w:val="24"/>
          <w:szCs w:val="24"/>
        </w:rPr>
        <w:t xml:space="preserve">The </w:t>
      </w:r>
      <w:r w:rsidRPr="00B20408">
        <w:rPr>
          <w:sz w:val="24"/>
          <w:szCs w:val="24"/>
        </w:rPr>
        <w:t>feeder violation was due to SAIDI. In 2020, public vehicle caused outages in January, August, and September and a downed overhead wire caused outage during a windy day in November were the primary reasons (73% of SAIDI).</w:t>
      </w:r>
      <w:r w:rsidR="00AF7A5D">
        <w:rPr>
          <w:sz w:val="24"/>
          <w:szCs w:val="24"/>
        </w:rPr>
        <w:t xml:space="preserve"> </w:t>
      </w:r>
    </w:p>
    <w:p w:rsidR="00054A27" w:rsidP="00B20408" w14:paraId="7CDF1975" w14:textId="0720B631">
      <w:pPr>
        <w:pStyle w:val="ListParagraph"/>
        <w:numPr>
          <w:ilvl w:val="2"/>
          <w:numId w:val="1"/>
        </w:numPr>
        <w:spacing w:line="360" w:lineRule="auto"/>
        <w:jc w:val="both"/>
        <w:rPr>
          <w:color w:val="auto"/>
          <w:sz w:val="24"/>
          <w:szCs w:val="24"/>
          <w:shd w:val="clear" w:color="auto" w:fill="auto"/>
        </w:rPr>
      </w:pPr>
      <w:r w:rsidRPr="00B20408">
        <w:rPr>
          <w:sz w:val="24"/>
          <w:szCs w:val="24"/>
        </w:rPr>
        <w:t xml:space="preserve">Reactive maintenance projects in 2019 and 2020 replaced damaged poles and crossarms after patrols of the feeder throughout the year and following adverse weather events. In 2019 and 2020, </w:t>
      </w:r>
      <w:r w:rsidR="00D435B5">
        <w:rPr>
          <w:sz w:val="24"/>
          <w:szCs w:val="24"/>
        </w:rPr>
        <w:t>Distribution Automation</w:t>
      </w:r>
      <w:r w:rsidRPr="00B20408">
        <w:rPr>
          <w:sz w:val="24"/>
          <w:szCs w:val="24"/>
        </w:rPr>
        <w:t xml:space="preserve"> projects replaced single operation line fuses at key locations on the feeder with vacuum reclosing fuses. Also in 2020, after an inspection of a targeted problem area on the feeder a planned feeder maintenance project replaced two deteriorated poles, fifteen (15) deteriorated crossarms, and replaced five fuse positions.</w:t>
      </w:r>
    </w:p>
    <w:p w:rsidR="00054A27" w:rsidP="00054A27" w14:paraId="118F1A02" w14:textId="03D3801D">
      <w:pPr>
        <w:pStyle w:val="ListParagraph"/>
        <w:numPr>
          <w:ilvl w:val="1"/>
          <w:numId w:val="1"/>
        </w:numPr>
        <w:spacing w:line="360" w:lineRule="auto"/>
        <w:jc w:val="both"/>
        <w:rPr>
          <w:color w:val="auto"/>
          <w:sz w:val="24"/>
          <w:szCs w:val="24"/>
          <w:shd w:val="clear" w:color="auto" w:fill="auto"/>
        </w:rPr>
      </w:pPr>
      <w:r>
        <w:rPr>
          <w:sz w:val="24"/>
          <w:szCs w:val="24"/>
        </w:rPr>
        <w:t>LOVNG-2512</w:t>
      </w:r>
    </w:p>
    <w:p w:rsidR="005C6CDA" w:rsidRPr="00F03B8D" w:rsidP="005C6CDA" w14:paraId="201F4AE8" w14:textId="0CFA3079">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33.2</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263D24">
        <w:rPr>
          <w:sz w:val="24"/>
          <w:szCs w:val="24"/>
        </w:rPr>
        <w:t>36</w:t>
      </w:r>
      <w:r w:rsidRPr="00F03B8D">
        <w:rPr>
          <w:sz w:val="24"/>
          <w:szCs w:val="24"/>
        </w:rPr>
        <w:t xml:space="preserve"> customers in rural West Texas.  </w:t>
      </w:r>
      <w:r w:rsidR="00263D24">
        <w:rPr>
          <w:sz w:val="24"/>
          <w:szCs w:val="24"/>
        </w:rPr>
        <w:t xml:space="preserve">The nearest service center is about </w:t>
      </w:r>
      <w:r w:rsidR="00453681">
        <w:rPr>
          <w:sz w:val="24"/>
          <w:szCs w:val="24"/>
        </w:rPr>
        <w:t>69</w:t>
      </w:r>
      <w:r w:rsidR="00263D24">
        <w:rPr>
          <w:sz w:val="24"/>
          <w:szCs w:val="24"/>
        </w:rPr>
        <w:t xml:space="preserve"> miles away. </w:t>
      </w:r>
      <w:r w:rsidR="00094E94">
        <w:rPr>
          <w:sz w:val="24"/>
          <w:szCs w:val="24"/>
        </w:rPr>
        <w:t>The customers are almost all oil and gas field-related.</w:t>
      </w:r>
      <w:r w:rsidR="00235FDA">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6510F1">
        <w:rPr>
          <w:sz w:val="24"/>
          <w:szCs w:val="24"/>
        </w:rPr>
        <w:t>5</w:t>
      </w:r>
      <w:r w:rsidRPr="00A47C3E">
        <w:rPr>
          <w:sz w:val="24"/>
          <w:szCs w:val="24"/>
        </w:rPr>
        <w:t xml:space="preserve">% </w:t>
      </w:r>
      <w:r>
        <w:rPr>
          <w:sz w:val="24"/>
          <w:szCs w:val="24"/>
        </w:rPr>
        <w:t>vegetation</w:t>
      </w:r>
      <w:r w:rsidRPr="00A47C3E">
        <w:rPr>
          <w:sz w:val="24"/>
          <w:szCs w:val="24"/>
        </w:rPr>
        <w:t xml:space="preserve"> density.</w:t>
      </w:r>
    </w:p>
    <w:p w:rsidR="005C6CDA" w:rsidP="00427AA9" w14:paraId="6B896598" w14:textId="1168A5AA">
      <w:pPr>
        <w:pStyle w:val="ListParagraph"/>
        <w:widowControl w:val="0"/>
        <w:numPr>
          <w:ilvl w:val="2"/>
          <w:numId w:val="1"/>
        </w:numPr>
        <w:spacing w:line="360" w:lineRule="auto"/>
        <w:jc w:val="both"/>
        <w:rPr>
          <w:color w:val="auto"/>
          <w:sz w:val="24"/>
          <w:szCs w:val="24"/>
          <w:shd w:val="clear" w:color="auto" w:fill="auto"/>
        </w:rPr>
      </w:pPr>
      <w:r>
        <w:rPr>
          <w:sz w:val="24"/>
          <w:szCs w:val="24"/>
        </w:rPr>
        <w:t xml:space="preserve">The </w:t>
      </w:r>
      <w:r w:rsidRPr="00427AA9">
        <w:rPr>
          <w:sz w:val="24"/>
          <w:szCs w:val="24"/>
        </w:rPr>
        <w:t xml:space="preserve">feeder violations were due to SAIDI. In 2020, an outage event downed wire </w:t>
      </w:r>
      <w:r>
        <w:rPr>
          <w:sz w:val="24"/>
          <w:szCs w:val="24"/>
        </w:rPr>
        <w:t>on</w:t>
      </w:r>
      <w:r w:rsidRPr="00427AA9">
        <w:rPr>
          <w:sz w:val="24"/>
          <w:szCs w:val="24"/>
        </w:rPr>
        <w:t xml:space="preserve"> a day in June </w:t>
      </w:r>
      <w:r>
        <w:rPr>
          <w:sz w:val="24"/>
          <w:szCs w:val="24"/>
        </w:rPr>
        <w:t>during</w:t>
      </w:r>
      <w:r w:rsidRPr="00427AA9">
        <w:rPr>
          <w:sz w:val="24"/>
          <w:szCs w:val="24"/>
        </w:rPr>
        <w:t xml:space="preserve"> high winds, a rec</w:t>
      </w:r>
      <w:r>
        <w:rPr>
          <w:sz w:val="24"/>
          <w:szCs w:val="24"/>
        </w:rPr>
        <w:t>loser tripped and locked out on a</w:t>
      </w:r>
      <w:r w:rsidRPr="00427AA9">
        <w:rPr>
          <w:sz w:val="24"/>
          <w:szCs w:val="24"/>
        </w:rPr>
        <w:t xml:space="preserve"> day in July, and on</w:t>
      </w:r>
      <w:r>
        <w:rPr>
          <w:sz w:val="24"/>
          <w:szCs w:val="24"/>
        </w:rPr>
        <w:t xml:space="preserve"> a</w:t>
      </w:r>
      <w:r w:rsidRPr="00427AA9">
        <w:rPr>
          <w:sz w:val="24"/>
          <w:szCs w:val="24"/>
        </w:rPr>
        <w:t xml:space="preserve"> day in December during high winds and blowing </w:t>
      </w:r>
      <w:r w:rsidRPr="00427AA9">
        <w:rPr>
          <w:sz w:val="24"/>
          <w:szCs w:val="24"/>
        </w:rPr>
        <w:t xml:space="preserve">dust an overhead to underground termination failure outage were the </w:t>
      </w:r>
      <w:r w:rsidR="00A664F8">
        <w:rPr>
          <w:sz w:val="24"/>
          <w:szCs w:val="24"/>
        </w:rPr>
        <w:t xml:space="preserve">primary </w:t>
      </w:r>
      <w:r>
        <w:rPr>
          <w:sz w:val="24"/>
          <w:szCs w:val="24"/>
        </w:rPr>
        <w:t>reasons (76% of the SAIDI)</w:t>
      </w:r>
      <w:r>
        <w:rPr>
          <w:sz w:val="24"/>
          <w:szCs w:val="24"/>
        </w:rPr>
        <w:t>.</w:t>
      </w:r>
    </w:p>
    <w:p w:rsidR="005C6CDA" w:rsidRPr="00F03B8D" w:rsidP="00427AA9" w14:paraId="71E32885" w14:textId="705218D0">
      <w:pPr>
        <w:pStyle w:val="ListParagraph"/>
        <w:widowControl w:val="0"/>
        <w:numPr>
          <w:ilvl w:val="2"/>
          <w:numId w:val="1"/>
        </w:numPr>
        <w:spacing w:line="360" w:lineRule="auto"/>
        <w:jc w:val="both"/>
        <w:rPr>
          <w:color w:val="auto"/>
          <w:sz w:val="24"/>
          <w:szCs w:val="24"/>
          <w:shd w:val="clear" w:color="auto" w:fill="auto"/>
        </w:rPr>
      </w:pPr>
      <w:r>
        <w:rPr>
          <w:sz w:val="24"/>
          <w:szCs w:val="24"/>
        </w:rPr>
        <w:t xml:space="preserve">In </w:t>
      </w:r>
      <w:r w:rsidRPr="00427AA9" w:rsidR="00427AA9">
        <w:rPr>
          <w:sz w:val="24"/>
          <w:szCs w:val="24"/>
        </w:rPr>
        <w:t>2019, a system improvement project installed a new underground feeder exit that eliminated the overhead primary crossing the road that was located just south of the substation.  A planned maintenance project replaced deteriorated facilities identified during patrolling of the feeder which included seven (7) po</w:t>
      </w:r>
      <w:r w:rsidR="00427AA9">
        <w:rPr>
          <w:sz w:val="24"/>
          <w:szCs w:val="24"/>
        </w:rPr>
        <w:t>les and twelve (12) crossarms. I</w:t>
      </w:r>
      <w:r w:rsidRPr="00427AA9" w:rsidR="00427AA9">
        <w:rPr>
          <w:sz w:val="24"/>
          <w:szCs w:val="24"/>
        </w:rPr>
        <w:t>n 2020, a system improvement project rebuilt about 9,500 feet (1.8 miles) of the existing feeder by installing larger wire, stronger poles where needed, and fiberglass crossarms.  In 2021, a system improvement project at the substation is in progress to upgrade the two existing substation transformers from 28MVA to 47MVA and replace two of the existing feeder breakers.</w:t>
      </w:r>
    </w:p>
    <w:p w:rsidR="00054A27" w:rsidP="005C6CDA" w14:paraId="68613F67" w14:textId="63E69D18">
      <w:pPr>
        <w:pStyle w:val="ListParagraph"/>
        <w:numPr>
          <w:ilvl w:val="1"/>
          <w:numId w:val="1"/>
        </w:numPr>
        <w:spacing w:line="360" w:lineRule="auto"/>
        <w:jc w:val="both"/>
        <w:rPr>
          <w:color w:val="auto"/>
          <w:sz w:val="24"/>
          <w:szCs w:val="24"/>
          <w:shd w:val="clear" w:color="auto" w:fill="auto"/>
        </w:rPr>
      </w:pPr>
      <w:r>
        <w:rPr>
          <w:sz w:val="24"/>
          <w:szCs w:val="24"/>
        </w:rPr>
        <w:t>C</w:t>
      </w:r>
      <w:r w:rsidR="005C6CDA">
        <w:rPr>
          <w:sz w:val="24"/>
          <w:szCs w:val="24"/>
        </w:rPr>
        <w:t>RKET-2402</w:t>
      </w:r>
    </w:p>
    <w:p w:rsidR="005C6CDA" w:rsidRPr="00F03B8D" w:rsidP="005C6CDA" w14:paraId="085DFD8C" w14:textId="1D729588">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51.8</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263D24">
        <w:rPr>
          <w:sz w:val="24"/>
          <w:szCs w:val="24"/>
        </w:rPr>
        <w:t>1,</w:t>
      </w:r>
      <w:r w:rsidR="000F2829">
        <w:rPr>
          <w:sz w:val="24"/>
          <w:szCs w:val="24"/>
        </w:rPr>
        <w:t>706</w:t>
      </w:r>
      <w:r w:rsidRPr="00F03B8D">
        <w:rPr>
          <w:sz w:val="24"/>
          <w:szCs w:val="24"/>
        </w:rPr>
        <w:t xml:space="preserve"> customers in rural </w:t>
      </w:r>
      <w:r>
        <w:rPr>
          <w:sz w:val="24"/>
          <w:szCs w:val="24"/>
        </w:rPr>
        <w:t xml:space="preserve">Central Texas.  </w:t>
      </w:r>
      <w:r w:rsidR="00263D24">
        <w:rPr>
          <w:sz w:val="24"/>
          <w:szCs w:val="24"/>
        </w:rPr>
        <w:t>The nearest service center is about 3</w:t>
      </w:r>
      <w:r w:rsidR="00453681">
        <w:rPr>
          <w:sz w:val="24"/>
          <w:szCs w:val="24"/>
        </w:rPr>
        <w:t>1</w:t>
      </w:r>
      <w:r w:rsidR="00263D24">
        <w:rPr>
          <w:sz w:val="24"/>
          <w:szCs w:val="24"/>
        </w:rPr>
        <w:t xml:space="preserve"> miles away. </w:t>
      </w:r>
      <w:r w:rsidRPr="00A47C3E">
        <w:rPr>
          <w:sz w:val="24"/>
          <w:szCs w:val="24"/>
        </w:rPr>
        <w:t xml:space="preserve">The terrain is </w:t>
      </w:r>
      <w:r>
        <w:rPr>
          <w:sz w:val="24"/>
          <w:szCs w:val="24"/>
        </w:rPr>
        <w:t>sandy soils with areas of tall trees</w:t>
      </w:r>
      <w:r w:rsidRPr="00A47C3E">
        <w:rPr>
          <w:sz w:val="24"/>
          <w:szCs w:val="24"/>
        </w:rPr>
        <w:t xml:space="preserve"> and </w:t>
      </w:r>
      <w:r w:rsidR="006510F1">
        <w:rPr>
          <w:sz w:val="24"/>
          <w:szCs w:val="24"/>
        </w:rPr>
        <w:t>95</w:t>
      </w:r>
      <w:r w:rsidRPr="00A47C3E">
        <w:rPr>
          <w:sz w:val="24"/>
          <w:szCs w:val="24"/>
        </w:rPr>
        <w:t xml:space="preserve">% </w:t>
      </w:r>
      <w:r>
        <w:rPr>
          <w:sz w:val="24"/>
          <w:szCs w:val="24"/>
        </w:rPr>
        <w:t>vegetation</w:t>
      </w:r>
      <w:r w:rsidRPr="00A47C3E">
        <w:rPr>
          <w:sz w:val="24"/>
          <w:szCs w:val="24"/>
        </w:rPr>
        <w:t xml:space="preserve"> density.</w:t>
      </w:r>
    </w:p>
    <w:p w:rsidR="005C6CDA" w:rsidP="001C7352" w14:paraId="18D4995C" w14:textId="786A6AFD">
      <w:pPr>
        <w:pStyle w:val="ListParagraph"/>
        <w:numPr>
          <w:ilvl w:val="2"/>
          <w:numId w:val="1"/>
        </w:numPr>
        <w:spacing w:line="360" w:lineRule="auto"/>
        <w:jc w:val="both"/>
        <w:rPr>
          <w:color w:val="auto"/>
          <w:sz w:val="24"/>
          <w:szCs w:val="24"/>
          <w:shd w:val="clear" w:color="auto" w:fill="auto"/>
        </w:rPr>
      </w:pPr>
      <w:r w:rsidRPr="00CE3183">
        <w:rPr>
          <w:sz w:val="24"/>
          <w:szCs w:val="24"/>
        </w:rPr>
        <w:t xml:space="preserve">The </w:t>
      </w:r>
      <w:r w:rsidRPr="001C7352" w:rsidR="001C7352">
        <w:rPr>
          <w:sz w:val="24"/>
          <w:szCs w:val="24"/>
        </w:rPr>
        <w:t>feeder violations were du</w:t>
      </w:r>
      <w:r w:rsidR="001C7352">
        <w:rPr>
          <w:sz w:val="24"/>
          <w:szCs w:val="24"/>
        </w:rPr>
        <w:t xml:space="preserve">e to SAIDI and SAIFI. In 2020, a </w:t>
      </w:r>
      <w:r w:rsidRPr="001C7352" w:rsidR="001C7352">
        <w:rPr>
          <w:sz w:val="24"/>
          <w:szCs w:val="24"/>
        </w:rPr>
        <w:t xml:space="preserve">downed overhead primary wire locked out a recloser just after midnight one day in October resulting in a twelve step restoration and an unknown caused outage event </w:t>
      </w:r>
      <w:r w:rsidR="001C7352">
        <w:rPr>
          <w:sz w:val="24"/>
          <w:szCs w:val="24"/>
        </w:rPr>
        <w:t>that l</w:t>
      </w:r>
      <w:r w:rsidRPr="001C7352" w:rsidR="001C7352">
        <w:rPr>
          <w:sz w:val="24"/>
          <w:szCs w:val="24"/>
        </w:rPr>
        <w:t>ocked out a recloser on another day in October were the primary reasons (86% of SAIDI</w:t>
      </w:r>
      <w:r w:rsidR="001C7352">
        <w:rPr>
          <w:sz w:val="24"/>
          <w:szCs w:val="24"/>
        </w:rPr>
        <w:t xml:space="preserve"> and 72% of SAIFI</w:t>
      </w:r>
      <w:r w:rsidRPr="001C7352" w:rsidR="001C7352">
        <w:rPr>
          <w:sz w:val="24"/>
          <w:szCs w:val="24"/>
        </w:rPr>
        <w:t>)</w:t>
      </w:r>
      <w:r>
        <w:rPr>
          <w:sz w:val="24"/>
          <w:szCs w:val="24"/>
        </w:rPr>
        <w:t xml:space="preserve">. </w:t>
      </w:r>
    </w:p>
    <w:p w:rsidR="0091715B" w:rsidRPr="007E49CE" w:rsidP="00A444C7" w14:paraId="2A43421A" w14:textId="21BB9C20">
      <w:pPr>
        <w:pStyle w:val="ListParagraph"/>
        <w:numPr>
          <w:ilvl w:val="2"/>
          <w:numId w:val="1"/>
        </w:numPr>
        <w:overflowPunct/>
        <w:autoSpaceDE/>
        <w:autoSpaceDN/>
        <w:adjustRightInd/>
        <w:spacing w:line="360" w:lineRule="auto"/>
        <w:jc w:val="both"/>
        <w:textAlignment w:val="auto"/>
        <w:rPr>
          <w:color w:val="auto"/>
          <w:sz w:val="24"/>
          <w:szCs w:val="24"/>
          <w:shd w:val="clear" w:color="auto" w:fill="auto"/>
        </w:rPr>
      </w:pPr>
      <w:r w:rsidRPr="007E49CE">
        <w:rPr>
          <w:sz w:val="24"/>
          <w:szCs w:val="24"/>
        </w:rPr>
        <w:t xml:space="preserve">In 2019, a </w:t>
      </w:r>
      <w:r w:rsidR="00D435B5">
        <w:rPr>
          <w:sz w:val="24"/>
          <w:szCs w:val="24"/>
        </w:rPr>
        <w:t>Distribution Automation</w:t>
      </w:r>
      <w:r w:rsidRPr="007E49CE">
        <w:rPr>
          <w:sz w:val="24"/>
          <w:szCs w:val="24"/>
        </w:rPr>
        <w:t xml:space="preserve"> project installed three </w:t>
      </w:r>
      <w:r w:rsidR="009F67A4">
        <w:rPr>
          <w:sz w:val="24"/>
          <w:szCs w:val="24"/>
        </w:rPr>
        <w:t>Automated Feeder Switches (AFS) which sense local outage conditions and automatically operate to minimize customer impact</w:t>
      </w:r>
      <w:r w:rsidRPr="007E49CE">
        <w:rPr>
          <w:sz w:val="24"/>
          <w:szCs w:val="24"/>
        </w:rPr>
        <w:t xml:space="preserve">. This project provides automated switching between CRKET2402 and CRKET2401.  In 2020, a </w:t>
      </w:r>
      <w:r w:rsidR="009F67A4">
        <w:rPr>
          <w:sz w:val="24"/>
          <w:szCs w:val="24"/>
        </w:rPr>
        <w:t>D</w:t>
      </w:r>
      <w:r w:rsidRPr="007E49CE">
        <w:rPr>
          <w:sz w:val="24"/>
          <w:szCs w:val="24"/>
        </w:rPr>
        <w:t xml:space="preserve">istribution </w:t>
      </w:r>
      <w:r w:rsidR="009F67A4">
        <w:rPr>
          <w:sz w:val="24"/>
          <w:szCs w:val="24"/>
        </w:rPr>
        <w:t>A</w:t>
      </w:r>
      <w:r w:rsidRPr="007E49CE">
        <w:rPr>
          <w:sz w:val="24"/>
          <w:szCs w:val="24"/>
        </w:rPr>
        <w:t>utomation project replaced an older oil</w:t>
      </w:r>
      <w:r w:rsidR="00A664F8">
        <w:rPr>
          <w:sz w:val="24"/>
          <w:szCs w:val="24"/>
        </w:rPr>
        <w:t>-</w:t>
      </w:r>
      <w:r w:rsidRPr="007E49CE">
        <w:rPr>
          <w:sz w:val="24"/>
          <w:szCs w:val="24"/>
        </w:rPr>
        <w:t xml:space="preserve">filled recloser with a new vacuum recloser equipped with SCADA for remote monitoring and control. A planned pole maintenance project had a pole inspection contactor inspect and treat over four-hundred (400) poles on the feeder. A system improvement project to rebuild about 2,100 feet (0.4 miles) of the existing feeder by installing larger </w:t>
      </w:r>
      <w:r w:rsidRPr="007E49CE" w:rsidR="00025217">
        <w:rPr>
          <w:sz w:val="24"/>
          <w:szCs w:val="24"/>
        </w:rPr>
        <w:t>wire</w:t>
      </w:r>
      <w:r w:rsidR="00025217">
        <w:rPr>
          <w:sz w:val="24"/>
          <w:szCs w:val="24"/>
        </w:rPr>
        <w:t xml:space="preserve"> and </w:t>
      </w:r>
      <w:r w:rsidRPr="007E49CE">
        <w:rPr>
          <w:sz w:val="24"/>
          <w:szCs w:val="24"/>
        </w:rPr>
        <w:t xml:space="preserve">stronger </w:t>
      </w:r>
      <w:r w:rsidRPr="007E49CE" w:rsidR="00B255DE">
        <w:rPr>
          <w:sz w:val="24"/>
          <w:szCs w:val="24"/>
        </w:rPr>
        <w:t>poles</w:t>
      </w:r>
      <w:r w:rsidR="00B255DE">
        <w:rPr>
          <w:sz w:val="24"/>
          <w:szCs w:val="24"/>
        </w:rPr>
        <w:t xml:space="preserve"> with</w:t>
      </w:r>
      <w:r w:rsidRPr="007E49CE">
        <w:rPr>
          <w:sz w:val="24"/>
          <w:szCs w:val="24"/>
        </w:rPr>
        <w:t xml:space="preserve"> fiberglass crossarms </w:t>
      </w:r>
      <w:r w:rsidRPr="007E49CE">
        <w:rPr>
          <w:sz w:val="24"/>
          <w:szCs w:val="24"/>
        </w:rPr>
        <w:t>is in progress and near</w:t>
      </w:r>
      <w:r w:rsidR="00113737">
        <w:rPr>
          <w:sz w:val="24"/>
          <w:szCs w:val="24"/>
        </w:rPr>
        <w:t>ing</w:t>
      </w:r>
      <w:r w:rsidRPr="007E49CE">
        <w:rPr>
          <w:sz w:val="24"/>
          <w:szCs w:val="24"/>
        </w:rPr>
        <w:t xml:space="preserve"> completion in 2021. The purpose of this project is to establish an upgraded feeder tie between CRKET2402 and CRKET2403 to allow both feeders to backstand each other during outage events. In 2021, a </w:t>
      </w:r>
      <w:r w:rsidRPr="007E49CE">
        <w:rPr>
          <w:sz w:val="24"/>
          <w:szCs w:val="24"/>
        </w:rPr>
        <w:t xml:space="preserve">maintenance project is planned to replace deteriorated poles and crossarms identified on the feeder the previous year. Two </w:t>
      </w:r>
      <w:r w:rsidR="009F67A4">
        <w:rPr>
          <w:sz w:val="24"/>
          <w:szCs w:val="24"/>
        </w:rPr>
        <w:t>D</w:t>
      </w:r>
      <w:r w:rsidRPr="007E49CE">
        <w:rPr>
          <w:sz w:val="24"/>
          <w:szCs w:val="24"/>
        </w:rPr>
        <w:t xml:space="preserve">istribution </w:t>
      </w:r>
      <w:r w:rsidR="009F67A4">
        <w:rPr>
          <w:sz w:val="24"/>
          <w:szCs w:val="24"/>
        </w:rPr>
        <w:t>A</w:t>
      </w:r>
      <w:r w:rsidRPr="007E49CE">
        <w:rPr>
          <w:sz w:val="24"/>
          <w:szCs w:val="24"/>
        </w:rPr>
        <w:t xml:space="preserve">utomation projects to replace single operation line fuses at key locations on the feeder with vacuum reclosing fuses are in design and </w:t>
      </w:r>
      <w:r w:rsidR="009F67A4">
        <w:rPr>
          <w:sz w:val="24"/>
          <w:szCs w:val="24"/>
        </w:rPr>
        <w:t>planned to</w:t>
      </w:r>
      <w:r w:rsidRPr="007E49CE" w:rsidR="009F67A4">
        <w:rPr>
          <w:sz w:val="24"/>
          <w:szCs w:val="24"/>
        </w:rPr>
        <w:t xml:space="preserve"> </w:t>
      </w:r>
      <w:r w:rsidRPr="007E49CE">
        <w:rPr>
          <w:sz w:val="24"/>
          <w:szCs w:val="24"/>
        </w:rPr>
        <w:t>be worked in 2021.</w:t>
      </w:r>
    </w:p>
    <w:p w:rsidR="00054A27" w:rsidP="00054A27" w14:paraId="55161849" w14:textId="21258347">
      <w:pPr>
        <w:pStyle w:val="ListParagraph"/>
        <w:numPr>
          <w:ilvl w:val="1"/>
          <w:numId w:val="1"/>
        </w:numPr>
        <w:spacing w:line="360" w:lineRule="auto"/>
        <w:jc w:val="both"/>
        <w:rPr>
          <w:color w:val="auto"/>
          <w:sz w:val="24"/>
          <w:szCs w:val="24"/>
          <w:shd w:val="clear" w:color="auto" w:fill="auto"/>
        </w:rPr>
      </w:pPr>
      <w:r>
        <w:rPr>
          <w:sz w:val="24"/>
          <w:szCs w:val="24"/>
        </w:rPr>
        <w:t>CPLND-1101</w:t>
      </w:r>
    </w:p>
    <w:p w:rsidR="005C6CDA" w:rsidRPr="00F03B8D" w:rsidP="005C6CDA" w14:paraId="6636F19B" w14:textId="32B9438A">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0F2829">
        <w:rPr>
          <w:sz w:val="24"/>
          <w:szCs w:val="24"/>
        </w:rPr>
        <w:t>175.5</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263D24">
        <w:rPr>
          <w:sz w:val="24"/>
          <w:szCs w:val="24"/>
        </w:rPr>
        <w:t>1,2</w:t>
      </w:r>
      <w:r w:rsidR="000F2829">
        <w:rPr>
          <w:sz w:val="24"/>
          <w:szCs w:val="24"/>
        </w:rPr>
        <w:t>06</w:t>
      </w:r>
      <w:r w:rsidRPr="00F03B8D">
        <w:rPr>
          <w:sz w:val="24"/>
          <w:szCs w:val="24"/>
        </w:rPr>
        <w:t xml:space="preserve"> customers in rural </w:t>
      </w:r>
      <w:r>
        <w:rPr>
          <w:sz w:val="24"/>
          <w:szCs w:val="24"/>
        </w:rPr>
        <w:t xml:space="preserve">Central Texas.  </w:t>
      </w:r>
      <w:r w:rsidR="00263D24">
        <w:rPr>
          <w:sz w:val="24"/>
          <w:szCs w:val="24"/>
        </w:rPr>
        <w:t xml:space="preserve">The nearest service center is about 28 miles away. </w:t>
      </w:r>
      <w:r w:rsidRPr="00A47C3E">
        <w:rPr>
          <w:sz w:val="24"/>
          <w:szCs w:val="24"/>
        </w:rPr>
        <w:t xml:space="preserve">The terrain is </w:t>
      </w:r>
      <w:r>
        <w:rPr>
          <w:sz w:val="24"/>
          <w:szCs w:val="24"/>
        </w:rPr>
        <w:t>sandy soils with areas of tall trees</w:t>
      </w:r>
      <w:r w:rsidRPr="00A47C3E">
        <w:rPr>
          <w:sz w:val="24"/>
          <w:szCs w:val="24"/>
        </w:rPr>
        <w:t xml:space="preserve"> and </w:t>
      </w:r>
      <w:r w:rsidR="006510F1">
        <w:rPr>
          <w:sz w:val="24"/>
          <w:szCs w:val="24"/>
        </w:rPr>
        <w:t>5</w:t>
      </w:r>
      <w:r>
        <w:rPr>
          <w:sz w:val="24"/>
          <w:szCs w:val="24"/>
        </w:rPr>
        <w:t>0</w:t>
      </w:r>
      <w:r w:rsidRPr="00A47C3E">
        <w:rPr>
          <w:sz w:val="24"/>
          <w:szCs w:val="24"/>
        </w:rPr>
        <w:t xml:space="preserve">% </w:t>
      </w:r>
      <w:r>
        <w:rPr>
          <w:sz w:val="24"/>
          <w:szCs w:val="24"/>
        </w:rPr>
        <w:t>vegetation</w:t>
      </w:r>
      <w:r w:rsidRPr="00A47C3E">
        <w:rPr>
          <w:sz w:val="24"/>
          <w:szCs w:val="24"/>
        </w:rPr>
        <w:t xml:space="preserve"> density.</w:t>
      </w:r>
    </w:p>
    <w:p w:rsidR="005C6CDA" w:rsidP="001C7352" w14:paraId="64DFABA3" w14:textId="49850963">
      <w:pPr>
        <w:pStyle w:val="ListParagraph"/>
        <w:numPr>
          <w:ilvl w:val="2"/>
          <w:numId w:val="1"/>
        </w:numPr>
        <w:spacing w:line="360" w:lineRule="auto"/>
        <w:jc w:val="both"/>
        <w:rPr>
          <w:color w:val="auto"/>
          <w:sz w:val="24"/>
          <w:szCs w:val="24"/>
          <w:shd w:val="clear" w:color="auto" w:fill="auto"/>
        </w:rPr>
      </w:pPr>
      <w:r w:rsidRPr="00CE3183">
        <w:rPr>
          <w:sz w:val="24"/>
          <w:szCs w:val="24"/>
        </w:rPr>
        <w:t xml:space="preserve">The </w:t>
      </w:r>
      <w:r w:rsidRPr="001C7352" w:rsidR="001C7352">
        <w:rPr>
          <w:sz w:val="24"/>
          <w:szCs w:val="24"/>
        </w:rPr>
        <w:t>feeder violation was due to SAIDI. In 2020, the majority of the outage events were caused by lightning during adverse weather in February, March, April, May, July, August, and December (63% of SAIDI).</w:t>
      </w:r>
      <w:r>
        <w:rPr>
          <w:sz w:val="24"/>
          <w:szCs w:val="24"/>
        </w:rPr>
        <w:t xml:space="preserve"> </w:t>
      </w:r>
    </w:p>
    <w:p w:rsidR="00054A27" w:rsidRPr="000F353D" w:rsidP="001C7352" w14:paraId="0492F96C" w14:textId="5923197C">
      <w:pPr>
        <w:pStyle w:val="ListParagraph"/>
        <w:numPr>
          <w:ilvl w:val="2"/>
          <w:numId w:val="1"/>
        </w:numPr>
        <w:spacing w:line="360" w:lineRule="auto"/>
        <w:jc w:val="both"/>
        <w:rPr>
          <w:color w:val="auto"/>
          <w:sz w:val="24"/>
          <w:szCs w:val="24"/>
          <w:shd w:val="clear" w:color="auto" w:fill="auto"/>
        </w:rPr>
      </w:pPr>
      <w:r w:rsidRPr="001C7352">
        <w:rPr>
          <w:sz w:val="24"/>
          <w:szCs w:val="24"/>
        </w:rPr>
        <w:t>In 2019, a system improvement project converted about 4,500 feet (0.85 miles) of the existing feeder from two-phase to three-phase and installed a concrete pole to improve the clearance at a highway crossing. Reactive maintenance projects in 2019 and 2020 replaced damaged poles and crossarms identified by patrols of the feeder throughout the year and following adverse weather events. In 2020, a system improvement project rebuilt about 8,700 feet (1.6 miles) of the existing feeder by installing wire, stronger poles where needed, and fiberglass crossarms. This pro</w:t>
      </w:r>
      <w:r>
        <w:rPr>
          <w:sz w:val="24"/>
          <w:szCs w:val="24"/>
        </w:rPr>
        <w:t>ject also replaced an older oil-</w:t>
      </w:r>
      <w:r w:rsidRPr="001C7352">
        <w:rPr>
          <w:sz w:val="24"/>
          <w:szCs w:val="24"/>
        </w:rPr>
        <w:t>filled recloser with a new vacuum recloser equipped with SCADA for remote monitoring and control.  In 2021, a project is in progress to replace eight deteriorated poles identified during a patrol of the feeder with new taller and stronger poles. Also a planned vegetation management project is scheduled to trim the mainline of the feeder in 2021.</w:t>
      </w:r>
    </w:p>
    <w:p w:rsidR="00054A27" w:rsidP="00054A27" w14:paraId="73598C2B" w14:textId="2609CC77">
      <w:pPr>
        <w:pStyle w:val="ListParagraph"/>
        <w:numPr>
          <w:ilvl w:val="1"/>
          <w:numId w:val="1"/>
        </w:numPr>
        <w:spacing w:line="360" w:lineRule="auto"/>
        <w:jc w:val="both"/>
        <w:rPr>
          <w:color w:val="auto"/>
          <w:sz w:val="24"/>
          <w:szCs w:val="24"/>
          <w:shd w:val="clear" w:color="auto" w:fill="auto"/>
        </w:rPr>
      </w:pPr>
      <w:r>
        <w:rPr>
          <w:sz w:val="24"/>
          <w:szCs w:val="24"/>
        </w:rPr>
        <w:t>ELKTN-2506</w:t>
      </w:r>
    </w:p>
    <w:p w:rsidR="005C6CDA" w:rsidRPr="00F03B8D" w:rsidP="005C6CDA" w14:paraId="5DA6707D" w14:textId="4D2AA1AC">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24.8</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263D24">
        <w:rPr>
          <w:sz w:val="24"/>
          <w:szCs w:val="24"/>
        </w:rPr>
        <w:t>7</w:t>
      </w:r>
      <w:r w:rsidR="000F2829">
        <w:rPr>
          <w:sz w:val="24"/>
          <w:szCs w:val="24"/>
        </w:rPr>
        <w:t>19</w:t>
      </w:r>
      <w:r w:rsidRPr="00F03B8D">
        <w:rPr>
          <w:sz w:val="24"/>
          <w:szCs w:val="24"/>
        </w:rPr>
        <w:t xml:space="preserve"> customers in rural </w:t>
      </w:r>
      <w:r w:rsidR="00133BDC">
        <w:rPr>
          <w:sz w:val="24"/>
          <w:szCs w:val="24"/>
        </w:rPr>
        <w:t xml:space="preserve">East </w:t>
      </w:r>
      <w:r>
        <w:rPr>
          <w:sz w:val="24"/>
          <w:szCs w:val="24"/>
        </w:rPr>
        <w:t xml:space="preserve">Texas.  </w:t>
      </w:r>
      <w:r w:rsidR="00263D24">
        <w:rPr>
          <w:sz w:val="24"/>
          <w:szCs w:val="24"/>
        </w:rPr>
        <w:t xml:space="preserve">The nearest service center is about </w:t>
      </w:r>
      <w:r w:rsidR="00453681">
        <w:rPr>
          <w:sz w:val="24"/>
          <w:szCs w:val="24"/>
        </w:rPr>
        <w:t>9</w:t>
      </w:r>
      <w:r w:rsidR="00263D24">
        <w:rPr>
          <w:sz w:val="24"/>
          <w:szCs w:val="24"/>
        </w:rPr>
        <w:t xml:space="preserve"> miles away. </w:t>
      </w:r>
      <w:r w:rsidRPr="00A47C3E">
        <w:rPr>
          <w:sz w:val="24"/>
          <w:szCs w:val="24"/>
        </w:rPr>
        <w:t xml:space="preserve">The terrain is </w:t>
      </w:r>
      <w:r>
        <w:rPr>
          <w:sz w:val="24"/>
          <w:szCs w:val="24"/>
        </w:rPr>
        <w:t>sandy soils with areas of tall trees</w:t>
      </w:r>
      <w:r w:rsidRPr="00A47C3E">
        <w:rPr>
          <w:sz w:val="24"/>
          <w:szCs w:val="24"/>
        </w:rPr>
        <w:t xml:space="preserve"> and </w:t>
      </w:r>
      <w:r w:rsidR="006510F1">
        <w:rPr>
          <w:sz w:val="24"/>
          <w:szCs w:val="24"/>
        </w:rPr>
        <w:t>85</w:t>
      </w:r>
      <w:r w:rsidRPr="00A47C3E">
        <w:rPr>
          <w:sz w:val="24"/>
          <w:szCs w:val="24"/>
        </w:rPr>
        <w:t xml:space="preserve">% </w:t>
      </w:r>
      <w:r>
        <w:rPr>
          <w:sz w:val="24"/>
          <w:szCs w:val="24"/>
        </w:rPr>
        <w:t>vegetation</w:t>
      </w:r>
      <w:r w:rsidRPr="00A47C3E">
        <w:rPr>
          <w:sz w:val="24"/>
          <w:szCs w:val="24"/>
        </w:rPr>
        <w:t xml:space="preserve"> density.</w:t>
      </w:r>
    </w:p>
    <w:p w:rsidR="005C6CDA" w:rsidP="009F1B42" w14:paraId="55366252" w14:textId="45409161">
      <w:pPr>
        <w:pStyle w:val="ListParagraph"/>
        <w:numPr>
          <w:ilvl w:val="2"/>
          <w:numId w:val="1"/>
        </w:numPr>
        <w:spacing w:line="360" w:lineRule="auto"/>
        <w:jc w:val="both"/>
        <w:rPr>
          <w:color w:val="auto"/>
          <w:sz w:val="24"/>
          <w:szCs w:val="24"/>
          <w:shd w:val="clear" w:color="auto" w:fill="auto"/>
        </w:rPr>
      </w:pPr>
      <w:r>
        <w:rPr>
          <w:sz w:val="24"/>
          <w:szCs w:val="24"/>
        </w:rPr>
        <w:t xml:space="preserve">The </w:t>
      </w:r>
      <w:r w:rsidRPr="009F1B42">
        <w:rPr>
          <w:sz w:val="24"/>
          <w:szCs w:val="24"/>
        </w:rPr>
        <w:t>feeder violation was due to SAIDI. In 2020, the majority of the outage events were caused by trees or tree limbs contacting primary on one day in each of the months of February, March, and October (86% of SAIDI).</w:t>
      </w:r>
    </w:p>
    <w:p w:rsidR="00BE29A5" w:rsidRPr="000F353D" w:rsidP="009F1B42" w14:paraId="6FCF2A2E" w14:textId="6053E08D">
      <w:pPr>
        <w:pStyle w:val="ListParagraph"/>
        <w:numPr>
          <w:ilvl w:val="2"/>
          <w:numId w:val="1"/>
        </w:numPr>
        <w:spacing w:line="360" w:lineRule="auto"/>
        <w:jc w:val="both"/>
        <w:rPr>
          <w:color w:val="auto"/>
          <w:sz w:val="24"/>
          <w:szCs w:val="24"/>
          <w:shd w:val="clear" w:color="auto" w:fill="auto"/>
        </w:rPr>
      </w:pPr>
      <w:r w:rsidRPr="009F1B42">
        <w:rPr>
          <w:sz w:val="24"/>
          <w:szCs w:val="24"/>
        </w:rPr>
        <w:t xml:space="preserve">Reactive maintenance projects in 2019 and 2020 replaced damaged poles and crossarms after patrols of the feeder following adverse weather events. In 2020, a system improvement project rebuilt </w:t>
      </w:r>
      <w:r>
        <w:rPr>
          <w:sz w:val="24"/>
          <w:szCs w:val="24"/>
        </w:rPr>
        <w:t>or</w:t>
      </w:r>
      <w:r w:rsidRPr="009F1B42">
        <w:rPr>
          <w:sz w:val="24"/>
          <w:szCs w:val="24"/>
        </w:rPr>
        <w:t xml:space="preserve"> installed</w:t>
      </w:r>
      <w:r>
        <w:rPr>
          <w:sz w:val="24"/>
          <w:szCs w:val="24"/>
        </w:rPr>
        <w:t xml:space="preserve"> </w:t>
      </w:r>
      <w:r w:rsidRPr="009F1B42">
        <w:rPr>
          <w:sz w:val="24"/>
          <w:szCs w:val="24"/>
        </w:rPr>
        <w:t xml:space="preserve">about 8,200 feet (1.6 miles) of new and existing feeder to establish a feeder tie between ELKTN2506 to TYSTH1201. About 2.5 MW of load was moved to TYSTH1201 to relieve loading on ELKTN2506. A </w:t>
      </w:r>
      <w:r w:rsidR="000F1BE4">
        <w:rPr>
          <w:sz w:val="24"/>
          <w:szCs w:val="24"/>
        </w:rPr>
        <w:t>D</w:t>
      </w:r>
      <w:r w:rsidRPr="009F1B42">
        <w:rPr>
          <w:sz w:val="24"/>
          <w:szCs w:val="24"/>
        </w:rPr>
        <w:t xml:space="preserve">istribution </w:t>
      </w:r>
      <w:r w:rsidR="000F1BE4">
        <w:rPr>
          <w:sz w:val="24"/>
          <w:szCs w:val="24"/>
        </w:rPr>
        <w:t>A</w:t>
      </w:r>
      <w:r w:rsidRPr="009F1B42">
        <w:rPr>
          <w:sz w:val="24"/>
          <w:szCs w:val="24"/>
        </w:rPr>
        <w:t xml:space="preserve">utomation project replaced single operation line fuses at a key location on the feeder with vacuum reclosing fuses. In 2021, a system improvement project is in progress to upgrade the adjacent TYRSW substation. This project will install a second 28MVA transformer with two new feeder breakers. In addition, a new large capacity feeder tie </w:t>
      </w:r>
      <w:r w:rsidR="007E49CE">
        <w:rPr>
          <w:sz w:val="24"/>
          <w:szCs w:val="24"/>
        </w:rPr>
        <w:t>is planned to</w:t>
      </w:r>
      <w:r w:rsidRPr="009F1B42">
        <w:rPr>
          <w:sz w:val="24"/>
          <w:szCs w:val="24"/>
        </w:rPr>
        <w:t xml:space="preserve"> be built between ELKTN2506 and one of the new TYRSW feeders and </w:t>
      </w:r>
      <w:r>
        <w:rPr>
          <w:sz w:val="24"/>
          <w:szCs w:val="24"/>
        </w:rPr>
        <w:t xml:space="preserve">some </w:t>
      </w:r>
      <w:r w:rsidRPr="009F1B42">
        <w:rPr>
          <w:sz w:val="24"/>
          <w:szCs w:val="24"/>
        </w:rPr>
        <w:t>customer load will be transferred to the new feeder.</w:t>
      </w:r>
    </w:p>
    <w:p w:rsidR="00054A27" w:rsidP="00054A27" w14:paraId="21A29A86" w14:textId="372A014D">
      <w:pPr>
        <w:pStyle w:val="ListParagraph"/>
        <w:numPr>
          <w:ilvl w:val="1"/>
          <w:numId w:val="1"/>
        </w:numPr>
        <w:spacing w:line="360" w:lineRule="auto"/>
        <w:jc w:val="both"/>
        <w:rPr>
          <w:color w:val="auto"/>
          <w:sz w:val="24"/>
          <w:szCs w:val="24"/>
          <w:shd w:val="clear" w:color="auto" w:fill="auto"/>
        </w:rPr>
      </w:pPr>
      <w:r>
        <w:rPr>
          <w:sz w:val="24"/>
          <w:szCs w:val="24"/>
        </w:rPr>
        <w:t>ORANS-1501</w:t>
      </w:r>
    </w:p>
    <w:p w:rsidR="00FF28D6" w:rsidRPr="00F03B8D" w:rsidP="00FF28D6" w14:paraId="5FDA76A2" w14:textId="301DC3E6">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108.6</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0F2829">
        <w:rPr>
          <w:sz w:val="24"/>
          <w:szCs w:val="24"/>
        </w:rPr>
        <w:t>891</w:t>
      </w:r>
      <w:r w:rsidRPr="00F03B8D">
        <w:rPr>
          <w:sz w:val="24"/>
          <w:szCs w:val="24"/>
        </w:rPr>
        <w:t xml:space="preserve"> customers in rural West Texas.  </w:t>
      </w:r>
      <w:r w:rsidR="00263D24">
        <w:rPr>
          <w:sz w:val="24"/>
          <w:szCs w:val="24"/>
        </w:rPr>
        <w:t>The nearest service center is about 1</w:t>
      </w:r>
      <w:r w:rsidR="00453681">
        <w:rPr>
          <w:sz w:val="24"/>
          <w:szCs w:val="24"/>
        </w:rPr>
        <w:t>1</w:t>
      </w:r>
      <w:r w:rsidR="00263D24">
        <w:rPr>
          <w:sz w:val="24"/>
          <w:szCs w:val="24"/>
        </w:rPr>
        <w:t xml:space="preserve"> miles away.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6510F1">
        <w:rPr>
          <w:sz w:val="24"/>
          <w:szCs w:val="24"/>
        </w:rPr>
        <w:t>100</w:t>
      </w:r>
      <w:r w:rsidRPr="00A47C3E">
        <w:rPr>
          <w:sz w:val="24"/>
          <w:szCs w:val="24"/>
        </w:rPr>
        <w:t xml:space="preserve">% </w:t>
      </w:r>
      <w:r>
        <w:rPr>
          <w:sz w:val="24"/>
          <w:szCs w:val="24"/>
        </w:rPr>
        <w:t>vegetation</w:t>
      </w:r>
      <w:r w:rsidRPr="00A47C3E">
        <w:rPr>
          <w:sz w:val="24"/>
          <w:szCs w:val="24"/>
        </w:rPr>
        <w:t xml:space="preserve"> density.</w:t>
      </w:r>
    </w:p>
    <w:p w:rsidR="00FF28D6" w:rsidP="009F1B42" w14:paraId="5B061146" w14:textId="5E35D0A7">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9F1B42" w:rsidR="009F1B42">
        <w:rPr>
          <w:sz w:val="24"/>
          <w:szCs w:val="24"/>
        </w:rPr>
        <w:t>feeder violation was due to SAIDI. In 2020, outage events caused by grass fires on two consecutive days in August were the primary reasons (94% of SAIDI minutes).</w:t>
      </w:r>
    </w:p>
    <w:p w:rsidR="00054A27" w:rsidP="009F1B42" w14:paraId="60B1B2B2" w14:textId="17B77A0B">
      <w:pPr>
        <w:pStyle w:val="ListParagraph"/>
        <w:numPr>
          <w:ilvl w:val="2"/>
          <w:numId w:val="1"/>
        </w:numPr>
        <w:spacing w:line="360" w:lineRule="auto"/>
        <w:jc w:val="both"/>
        <w:rPr>
          <w:color w:val="auto"/>
          <w:sz w:val="24"/>
          <w:szCs w:val="24"/>
          <w:shd w:val="clear" w:color="auto" w:fill="auto"/>
        </w:rPr>
      </w:pPr>
      <w:r>
        <w:rPr>
          <w:sz w:val="24"/>
          <w:szCs w:val="24"/>
        </w:rPr>
        <w:t xml:space="preserve">In 2019, </w:t>
      </w:r>
      <w:r w:rsidRPr="009F1B42">
        <w:rPr>
          <w:sz w:val="24"/>
          <w:szCs w:val="24"/>
        </w:rPr>
        <w:t xml:space="preserve">a </w:t>
      </w:r>
      <w:r w:rsidR="000F1BE4">
        <w:rPr>
          <w:sz w:val="24"/>
          <w:szCs w:val="24"/>
        </w:rPr>
        <w:t>D</w:t>
      </w:r>
      <w:r w:rsidRPr="009F1B42">
        <w:rPr>
          <w:sz w:val="24"/>
          <w:szCs w:val="24"/>
        </w:rPr>
        <w:t xml:space="preserve">istribution </w:t>
      </w:r>
      <w:r w:rsidR="000F1BE4">
        <w:rPr>
          <w:sz w:val="24"/>
          <w:szCs w:val="24"/>
        </w:rPr>
        <w:t>A</w:t>
      </w:r>
      <w:r w:rsidRPr="009F1B42">
        <w:rPr>
          <w:sz w:val="24"/>
          <w:szCs w:val="24"/>
        </w:rPr>
        <w:t>utomation project replaced an older oil</w:t>
      </w:r>
      <w:r>
        <w:rPr>
          <w:sz w:val="24"/>
          <w:szCs w:val="24"/>
        </w:rPr>
        <w:t xml:space="preserve">-filled </w:t>
      </w:r>
      <w:r w:rsidRPr="009F1B42">
        <w:rPr>
          <w:sz w:val="24"/>
          <w:szCs w:val="24"/>
        </w:rPr>
        <w:t xml:space="preserve">recloser with a new vacuum recloser equipped with SCADA for remote monitoring and control. In 2020, a </w:t>
      </w:r>
      <w:r w:rsidR="000F1BE4">
        <w:rPr>
          <w:sz w:val="24"/>
          <w:szCs w:val="24"/>
        </w:rPr>
        <w:t>D</w:t>
      </w:r>
      <w:r w:rsidRPr="009F1B42">
        <w:rPr>
          <w:sz w:val="24"/>
          <w:szCs w:val="24"/>
        </w:rPr>
        <w:t xml:space="preserve">istribution </w:t>
      </w:r>
      <w:r w:rsidR="000F1BE4">
        <w:rPr>
          <w:sz w:val="24"/>
          <w:szCs w:val="24"/>
        </w:rPr>
        <w:t>A</w:t>
      </w:r>
      <w:r w:rsidRPr="009F1B42">
        <w:rPr>
          <w:sz w:val="24"/>
          <w:szCs w:val="24"/>
        </w:rPr>
        <w:t xml:space="preserve">utomation project replaced single operation line fuses at a key location on the feeder with vacuum </w:t>
      </w:r>
      <w:r w:rsidRPr="009F1B42">
        <w:rPr>
          <w:sz w:val="24"/>
          <w:szCs w:val="24"/>
        </w:rPr>
        <w:t xml:space="preserve">reclosing fuses. Reactive maintenance projects in 2019 and 2020 replaced damaged poles and crossarms after patrols of the feeder throughout the year and following adverse weather events. </w:t>
      </w:r>
      <w:r w:rsidRPr="009F1B42">
        <w:rPr>
          <w:sz w:val="24"/>
          <w:szCs w:val="24"/>
        </w:rPr>
        <w:t>In 2021, system improvement project</w:t>
      </w:r>
      <w:r w:rsidR="000C0CA8">
        <w:rPr>
          <w:sz w:val="24"/>
          <w:szCs w:val="24"/>
        </w:rPr>
        <w:t>s are</w:t>
      </w:r>
      <w:r w:rsidRPr="009F1B42">
        <w:rPr>
          <w:sz w:val="24"/>
          <w:szCs w:val="24"/>
        </w:rPr>
        <w:t xml:space="preserve"> in progress to rebuild about </w:t>
      </w:r>
      <w:r w:rsidR="000C0CA8">
        <w:rPr>
          <w:sz w:val="24"/>
          <w:szCs w:val="24"/>
        </w:rPr>
        <w:t xml:space="preserve">34,800 </w:t>
      </w:r>
      <w:r w:rsidRPr="009F1B42">
        <w:rPr>
          <w:sz w:val="24"/>
          <w:szCs w:val="24"/>
        </w:rPr>
        <w:t>feet (</w:t>
      </w:r>
      <w:r w:rsidR="000C0CA8">
        <w:rPr>
          <w:sz w:val="24"/>
          <w:szCs w:val="24"/>
        </w:rPr>
        <w:t xml:space="preserve">6.6 </w:t>
      </w:r>
      <w:r w:rsidRPr="009F1B42">
        <w:rPr>
          <w:sz w:val="24"/>
          <w:szCs w:val="24"/>
        </w:rPr>
        <w:t xml:space="preserve">miles) of the existing feeder by installing larger wire, stronger poles </w:t>
      </w:r>
      <w:r w:rsidR="00BE1B6F">
        <w:rPr>
          <w:sz w:val="24"/>
          <w:szCs w:val="24"/>
        </w:rPr>
        <w:t>and fiberglass crossarms where needed</w:t>
      </w:r>
      <w:r w:rsidRPr="009F1B42">
        <w:rPr>
          <w:sz w:val="24"/>
          <w:szCs w:val="24"/>
        </w:rPr>
        <w:t xml:space="preserve">.  </w:t>
      </w:r>
    </w:p>
    <w:p w:rsidR="00FF28D6" w:rsidRPr="008406B9" w:rsidP="00FF28D6" w14:paraId="00A745F7" w14:textId="6180BDE3">
      <w:pPr>
        <w:pStyle w:val="ListParagraph"/>
        <w:numPr>
          <w:ilvl w:val="1"/>
          <w:numId w:val="1"/>
        </w:numPr>
        <w:spacing w:line="360" w:lineRule="auto"/>
        <w:jc w:val="both"/>
        <w:rPr>
          <w:color w:val="auto"/>
          <w:sz w:val="24"/>
          <w:szCs w:val="24"/>
          <w:shd w:val="clear" w:color="auto" w:fill="auto"/>
        </w:rPr>
      </w:pPr>
      <w:r>
        <w:rPr>
          <w:sz w:val="24"/>
          <w:szCs w:val="24"/>
        </w:rPr>
        <w:t>OAKCK-2211</w:t>
      </w:r>
    </w:p>
    <w:p w:rsidR="00FF28D6" w:rsidRPr="00F03B8D" w:rsidP="00FF28D6" w14:paraId="1F7905CB" w14:textId="27426174">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24.4</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0F2829">
        <w:rPr>
          <w:sz w:val="24"/>
          <w:szCs w:val="24"/>
        </w:rPr>
        <w:t>35</w:t>
      </w:r>
      <w:r w:rsidRPr="00F03B8D">
        <w:rPr>
          <w:sz w:val="24"/>
          <w:szCs w:val="24"/>
        </w:rPr>
        <w:t xml:space="preserve"> customers in rural West Texas.  </w:t>
      </w:r>
      <w:r w:rsidR="00263D24">
        <w:rPr>
          <w:sz w:val="24"/>
          <w:szCs w:val="24"/>
        </w:rPr>
        <w:t xml:space="preserve">The nearest service center is about </w:t>
      </w:r>
      <w:r w:rsidR="00453681">
        <w:rPr>
          <w:sz w:val="24"/>
          <w:szCs w:val="24"/>
        </w:rPr>
        <w:t>50</w:t>
      </w:r>
      <w:r w:rsidR="00263D24">
        <w:rPr>
          <w:sz w:val="24"/>
          <w:szCs w:val="24"/>
        </w:rPr>
        <w:t xml:space="preserve"> miles away.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A21E8B">
        <w:rPr>
          <w:sz w:val="24"/>
          <w:szCs w:val="24"/>
        </w:rPr>
        <w:t>25</w:t>
      </w:r>
      <w:r w:rsidRPr="00A47C3E">
        <w:rPr>
          <w:sz w:val="24"/>
          <w:szCs w:val="24"/>
        </w:rPr>
        <w:t xml:space="preserve">% </w:t>
      </w:r>
      <w:r>
        <w:rPr>
          <w:sz w:val="24"/>
          <w:szCs w:val="24"/>
        </w:rPr>
        <w:t>vegetation</w:t>
      </w:r>
      <w:r w:rsidRPr="00A47C3E">
        <w:rPr>
          <w:sz w:val="24"/>
          <w:szCs w:val="24"/>
        </w:rPr>
        <w:t xml:space="preserve"> density.</w:t>
      </w:r>
    </w:p>
    <w:p w:rsidR="00FF28D6" w:rsidP="00427AA9" w14:paraId="00E0050E" w14:textId="0AE166E0">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427AA9" w:rsidR="00427AA9">
        <w:rPr>
          <w:sz w:val="24"/>
          <w:szCs w:val="24"/>
        </w:rPr>
        <w:t>feeder violation was due to SAIDI. In 2020, outage events that locked out a recloser during and after a local storm on two consecutive days in September were the primary reas</w:t>
      </w:r>
      <w:r w:rsidR="007B1745">
        <w:rPr>
          <w:sz w:val="24"/>
          <w:szCs w:val="24"/>
        </w:rPr>
        <w:t>ons (89% of the SAIDI)</w:t>
      </w:r>
      <w:r>
        <w:rPr>
          <w:sz w:val="24"/>
          <w:szCs w:val="24"/>
        </w:rPr>
        <w:t>.</w:t>
      </w:r>
    </w:p>
    <w:p w:rsidR="00FF28D6" w:rsidP="007B1745" w14:paraId="2D2EA86E" w14:textId="23CAFC74">
      <w:pPr>
        <w:pStyle w:val="ListParagraph"/>
        <w:numPr>
          <w:ilvl w:val="2"/>
          <w:numId w:val="1"/>
        </w:numPr>
        <w:spacing w:line="360" w:lineRule="auto"/>
        <w:jc w:val="both"/>
        <w:rPr>
          <w:color w:val="auto"/>
          <w:sz w:val="24"/>
          <w:szCs w:val="24"/>
          <w:shd w:val="clear" w:color="auto" w:fill="auto"/>
        </w:rPr>
      </w:pPr>
      <w:r>
        <w:rPr>
          <w:sz w:val="24"/>
          <w:szCs w:val="24"/>
        </w:rPr>
        <w:t xml:space="preserve">In </w:t>
      </w:r>
      <w:r w:rsidRPr="007B1745" w:rsidR="007B1745">
        <w:rPr>
          <w:sz w:val="24"/>
          <w:szCs w:val="24"/>
        </w:rPr>
        <w:t xml:space="preserve">2019, </w:t>
      </w:r>
      <w:r w:rsidR="000F1BE4">
        <w:rPr>
          <w:sz w:val="24"/>
          <w:szCs w:val="24"/>
        </w:rPr>
        <w:t>D</w:t>
      </w:r>
      <w:r w:rsidRPr="007B1745" w:rsidR="007B1745">
        <w:rPr>
          <w:sz w:val="24"/>
          <w:szCs w:val="24"/>
        </w:rPr>
        <w:t xml:space="preserve">istribution </w:t>
      </w:r>
      <w:r w:rsidR="000F1BE4">
        <w:rPr>
          <w:sz w:val="24"/>
          <w:szCs w:val="24"/>
        </w:rPr>
        <w:t>A</w:t>
      </w:r>
      <w:r w:rsidRPr="007B1745" w:rsidR="007B1745">
        <w:rPr>
          <w:sz w:val="24"/>
          <w:szCs w:val="24"/>
        </w:rPr>
        <w:t>utomation projects replaced an older oil-filled hydraulic recloser with a new vacuum recloser equipped with SCADA for remote monitoring and control and replaced single operation line fuses at a key location on the feeder with vacuum reclosing fuses</w:t>
      </w:r>
      <w:r w:rsidR="007B1745">
        <w:rPr>
          <w:sz w:val="24"/>
          <w:szCs w:val="24"/>
        </w:rPr>
        <w:t xml:space="preserve">. </w:t>
      </w:r>
      <w:r w:rsidRPr="00427AA9" w:rsidR="007B1745">
        <w:rPr>
          <w:sz w:val="24"/>
          <w:szCs w:val="24"/>
        </w:rPr>
        <w:t>Reactive maintenanc</w:t>
      </w:r>
      <w:r w:rsidR="007B1745">
        <w:rPr>
          <w:sz w:val="24"/>
          <w:szCs w:val="24"/>
        </w:rPr>
        <w:t>e project</w:t>
      </w:r>
      <w:r w:rsidRPr="00427AA9" w:rsidR="007B1745">
        <w:rPr>
          <w:sz w:val="24"/>
          <w:szCs w:val="24"/>
        </w:rPr>
        <w:t xml:space="preserve"> in 2019 replaced damaged p</w:t>
      </w:r>
      <w:r w:rsidR="007B1745">
        <w:rPr>
          <w:sz w:val="24"/>
          <w:szCs w:val="24"/>
        </w:rPr>
        <w:t>oles and crossarms after patrol</w:t>
      </w:r>
      <w:r w:rsidRPr="00427AA9" w:rsidR="007B1745">
        <w:rPr>
          <w:sz w:val="24"/>
          <w:szCs w:val="24"/>
        </w:rPr>
        <w:t xml:space="preserve"> of the feeder following </w:t>
      </w:r>
      <w:r w:rsidR="007B1745">
        <w:rPr>
          <w:sz w:val="24"/>
          <w:szCs w:val="24"/>
        </w:rPr>
        <w:t>an adverse weather event</w:t>
      </w:r>
      <w:r w:rsidRPr="00427AA9" w:rsidR="007B1745">
        <w:rPr>
          <w:sz w:val="24"/>
          <w:szCs w:val="24"/>
        </w:rPr>
        <w:t>.</w:t>
      </w:r>
    </w:p>
    <w:p w:rsidR="00FF28D6" w:rsidP="00FF28D6" w14:paraId="3B8E3BB3" w14:textId="79B59B4E">
      <w:pPr>
        <w:pStyle w:val="ListParagraph"/>
        <w:numPr>
          <w:ilvl w:val="1"/>
          <w:numId w:val="1"/>
        </w:numPr>
        <w:spacing w:line="360" w:lineRule="auto"/>
        <w:jc w:val="both"/>
        <w:rPr>
          <w:color w:val="auto"/>
          <w:sz w:val="24"/>
          <w:szCs w:val="24"/>
          <w:shd w:val="clear" w:color="auto" w:fill="auto"/>
        </w:rPr>
      </w:pPr>
      <w:r>
        <w:rPr>
          <w:sz w:val="24"/>
          <w:szCs w:val="24"/>
        </w:rPr>
        <w:t>GYVLM-8611</w:t>
      </w:r>
    </w:p>
    <w:p w:rsidR="00FF28D6" w:rsidRPr="00F03B8D" w:rsidP="00FF28D6" w14:paraId="1C57617A" w14:textId="6BF15EA3">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26.1</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D435B5">
        <w:rPr>
          <w:sz w:val="24"/>
          <w:szCs w:val="24"/>
        </w:rPr>
        <w:t>26</w:t>
      </w:r>
      <w:r w:rsidRPr="00F03B8D">
        <w:rPr>
          <w:sz w:val="24"/>
          <w:szCs w:val="24"/>
        </w:rPr>
        <w:t xml:space="preserve"> customers in rural West Texas. </w:t>
      </w:r>
      <w:r w:rsidR="00263D24">
        <w:rPr>
          <w:sz w:val="24"/>
          <w:szCs w:val="24"/>
        </w:rPr>
        <w:t>The nearest service</w:t>
      </w:r>
      <w:r w:rsidR="00235FDA">
        <w:rPr>
          <w:sz w:val="24"/>
          <w:szCs w:val="24"/>
        </w:rPr>
        <w:t xml:space="preserve"> center is about 2</w:t>
      </w:r>
      <w:r w:rsidR="00453681">
        <w:rPr>
          <w:sz w:val="24"/>
          <w:szCs w:val="24"/>
        </w:rPr>
        <w:t>5</w:t>
      </w:r>
      <w:r w:rsidR="00235FDA">
        <w:rPr>
          <w:sz w:val="24"/>
          <w:szCs w:val="24"/>
        </w:rPr>
        <w:t xml:space="preserve"> miles away. The customers are almost all oil and gas field-related.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A21E8B">
        <w:rPr>
          <w:sz w:val="24"/>
          <w:szCs w:val="24"/>
        </w:rPr>
        <w:t>10</w:t>
      </w:r>
      <w:r w:rsidRPr="00A47C3E">
        <w:rPr>
          <w:sz w:val="24"/>
          <w:szCs w:val="24"/>
        </w:rPr>
        <w:t xml:space="preserve">% </w:t>
      </w:r>
      <w:r>
        <w:rPr>
          <w:sz w:val="24"/>
          <w:szCs w:val="24"/>
        </w:rPr>
        <w:t>vegetation</w:t>
      </w:r>
      <w:r w:rsidRPr="00A47C3E">
        <w:rPr>
          <w:sz w:val="24"/>
          <w:szCs w:val="24"/>
        </w:rPr>
        <w:t xml:space="preserve"> density.</w:t>
      </w:r>
    </w:p>
    <w:p w:rsidR="00FF28D6" w:rsidP="00BE1B6F" w14:paraId="5F43435C" w14:textId="0143089F">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BE1B6F" w:rsidR="00BE1B6F">
        <w:rPr>
          <w:sz w:val="24"/>
          <w:szCs w:val="24"/>
        </w:rPr>
        <w:t>feeder violation</w:t>
      </w:r>
      <w:r w:rsidR="00BE1B6F">
        <w:rPr>
          <w:sz w:val="24"/>
          <w:szCs w:val="24"/>
        </w:rPr>
        <w:t xml:space="preserve"> was</w:t>
      </w:r>
      <w:r w:rsidRPr="00BE1B6F" w:rsidR="00BE1B6F">
        <w:rPr>
          <w:sz w:val="24"/>
          <w:szCs w:val="24"/>
        </w:rPr>
        <w:t xml:space="preserve"> due to SAIDI. In 2020, a lightning caused outage during adverse weather in July, a pole caused outage after several days of high winds in September, and two unknown caused outages in October were the primary reasons (94% of SAIDI).</w:t>
      </w:r>
    </w:p>
    <w:p w:rsidR="00FF28D6" w:rsidP="00BE1B6F" w14:paraId="327C098C" w14:textId="74D1A7DF">
      <w:pPr>
        <w:pStyle w:val="ListParagraph"/>
        <w:numPr>
          <w:ilvl w:val="2"/>
          <w:numId w:val="1"/>
        </w:numPr>
        <w:spacing w:line="360" w:lineRule="auto"/>
        <w:jc w:val="both"/>
        <w:rPr>
          <w:color w:val="auto"/>
          <w:sz w:val="24"/>
          <w:szCs w:val="24"/>
          <w:shd w:val="clear" w:color="auto" w:fill="auto"/>
        </w:rPr>
      </w:pPr>
      <w:r>
        <w:rPr>
          <w:sz w:val="24"/>
          <w:szCs w:val="24"/>
        </w:rPr>
        <w:t xml:space="preserve">In </w:t>
      </w:r>
      <w:r w:rsidRPr="00BE1B6F">
        <w:rPr>
          <w:sz w:val="24"/>
          <w:szCs w:val="24"/>
        </w:rPr>
        <w:t xml:space="preserve">2019, a </w:t>
      </w:r>
      <w:r w:rsidR="000F1BE4">
        <w:rPr>
          <w:sz w:val="24"/>
          <w:szCs w:val="24"/>
        </w:rPr>
        <w:t>D</w:t>
      </w:r>
      <w:r w:rsidRPr="00BE1B6F">
        <w:rPr>
          <w:sz w:val="24"/>
          <w:szCs w:val="24"/>
        </w:rPr>
        <w:t xml:space="preserve">istribution </w:t>
      </w:r>
      <w:r w:rsidR="000F1BE4">
        <w:rPr>
          <w:sz w:val="24"/>
          <w:szCs w:val="24"/>
        </w:rPr>
        <w:t>A</w:t>
      </w:r>
      <w:r w:rsidRPr="00BE1B6F">
        <w:rPr>
          <w:sz w:val="24"/>
          <w:szCs w:val="24"/>
        </w:rPr>
        <w:t xml:space="preserve">utomation project replaced single operation line fuses at a key location on the feeder with vacuum reclosing fuses. A planned feeder maintenance project replaced thirty-five (35) deteriorated poles identified by a feeder patrol of a 5.0 mile section of the feeder that had been identified as a problem area. This project also installed improved grounding at each </w:t>
      </w:r>
      <w:r>
        <w:rPr>
          <w:sz w:val="24"/>
          <w:szCs w:val="24"/>
        </w:rPr>
        <w:t xml:space="preserve">new </w:t>
      </w:r>
      <w:r w:rsidRPr="00BE1B6F">
        <w:rPr>
          <w:sz w:val="24"/>
          <w:szCs w:val="24"/>
        </w:rPr>
        <w:t>pole and all new fiberglass crossarms. Another planned maintenance project replaced four deteriorated po</w:t>
      </w:r>
      <w:r>
        <w:rPr>
          <w:sz w:val="24"/>
          <w:szCs w:val="24"/>
        </w:rPr>
        <w:t xml:space="preserve">les and eight crossarms after </w:t>
      </w:r>
      <w:r w:rsidRPr="00BE1B6F">
        <w:rPr>
          <w:sz w:val="24"/>
          <w:szCs w:val="24"/>
        </w:rPr>
        <w:t xml:space="preserve">another section of the feeder was patrolled. Reactive maintenance projects in 2019 and 2020 replaced six (6) damaged poles and eight (8) damaged crossarms after patrols of the feeder following adverse weather events. In 2021, a </w:t>
      </w:r>
      <w:r w:rsidR="00D435B5">
        <w:rPr>
          <w:sz w:val="24"/>
          <w:szCs w:val="24"/>
        </w:rPr>
        <w:t>Distribution Automation</w:t>
      </w:r>
      <w:r w:rsidRPr="00BE1B6F">
        <w:rPr>
          <w:sz w:val="24"/>
          <w:szCs w:val="24"/>
        </w:rPr>
        <w:t xml:space="preserve"> project is planned to upgrade an older oil</w:t>
      </w:r>
      <w:r w:rsidR="000C0CA8">
        <w:rPr>
          <w:sz w:val="24"/>
          <w:szCs w:val="24"/>
        </w:rPr>
        <w:t>-</w:t>
      </w:r>
      <w:r w:rsidRPr="00BE1B6F">
        <w:rPr>
          <w:sz w:val="24"/>
          <w:szCs w:val="24"/>
        </w:rPr>
        <w:t>filled recloser with a new vacuum recloser equipped with SCADA for remote monitoring and control.</w:t>
      </w:r>
    </w:p>
    <w:p w:rsidR="00FF28D6" w:rsidP="00FF28D6" w14:paraId="73F329F1" w14:textId="4714084E">
      <w:pPr>
        <w:pStyle w:val="ListParagraph"/>
        <w:numPr>
          <w:ilvl w:val="1"/>
          <w:numId w:val="1"/>
        </w:numPr>
        <w:spacing w:line="360" w:lineRule="auto"/>
        <w:jc w:val="both"/>
        <w:rPr>
          <w:color w:val="auto"/>
          <w:sz w:val="24"/>
          <w:szCs w:val="24"/>
          <w:shd w:val="clear" w:color="auto" w:fill="auto"/>
        </w:rPr>
      </w:pPr>
      <w:r>
        <w:rPr>
          <w:sz w:val="24"/>
          <w:szCs w:val="24"/>
        </w:rPr>
        <w:t>MSTNG-2621</w:t>
      </w:r>
    </w:p>
    <w:p w:rsidR="00FF28D6" w:rsidRPr="00F03B8D" w:rsidP="00FF28D6" w14:paraId="660FEB81" w14:textId="5954BA1E">
      <w:pPr>
        <w:pStyle w:val="ListParagraph"/>
        <w:widowControl w:val="0"/>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29.6</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D435B5">
        <w:rPr>
          <w:sz w:val="24"/>
          <w:szCs w:val="24"/>
        </w:rPr>
        <w:t>61</w:t>
      </w:r>
      <w:r w:rsidRPr="00F03B8D">
        <w:rPr>
          <w:sz w:val="24"/>
          <w:szCs w:val="24"/>
        </w:rPr>
        <w:t xml:space="preserve"> customers in rural West Texas. </w:t>
      </w:r>
      <w:r w:rsidR="00263D24">
        <w:rPr>
          <w:sz w:val="24"/>
          <w:szCs w:val="24"/>
        </w:rPr>
        <w:t>The nearest service center is about 5</w:t>
      </w:r>
      <w:r w:rsidR="00453681">
        <w:rPr>
          <w:sz w:val="24"/>
          <w:szCs w:val="24"/>
        </w:rPr>
        <w:t>4</w:t>
      </w:r>
      <w:r w:rsidR="00263D24">
        <w:rPr>
          <w:sz w:val="24"/>
          <w:szCs w:val="24"/>
        </w:rPr>
        <w:t xml:space="preserve"> miles away.</w:t>
      </w:r>
      <w:r w:rsidRPr="00F03B8D">
        <w:rPr>
          <w:sz w:val="24"/>
          <w:szCs w:val="24"/>
        </w:rPr>
        <w:t xml:space="preserve"> </w:t>
      </w:r>
      <w:r w:rsidR="00235FDA">
        <w:rPr>
          <w:sz w:val="24"/>
          <w:szCs w:val="24"/>
        </w:rPr>
        <w:t xml:space="preserve">The customers are almost all oil and gas field-related.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A21E8B">
        <w:rPr>
          <w:sz w:val="24"/>
          <w:szCs w:val="24"/>
        </w:rPr>
        <w:t>5</w:t>
      </w:r>
      <w:r w:rsidRPr="00A47C3E">
        <w:rPr>
          <w:sz w:val="24"/>
          <w:szCs w:val="24"/>
        </w:rPr>
        <w:t xml:space="preserve">% </w:t>
      </w:r>
      <w:r>
        <w:rPr>
          <w:sz w:val="24"/>
          <w:szCs w:val="24"/>
        </w:rPr>
        <w:t>vegetation</w:t>
      </w:r>
      <w:r w:rsidRPr="00A47C3E">
        <w:rPr>
          <w:sz w:val="24"/>
          <w:szCs w:val="24"/>
        </w:rPr>
        <w:t xml:space="preserve"> density.</w:t>
      </w:r>
    </w:p>
    <w:p w:rsidR="00FF28D6" w:rsidP="00E43DEE" w14:paraId="0BCA92A7" w14:textId="06B1A6D7">
      <w:pPr>
        <w:pStyle w:val="ListParagraph"/>
        <w:widowControl w:val="0"/>
        <w:numPr>
          <w:ilvl w:val="2"/>
          <w:numId w:val="1"/>
        </w:numPr>
        <w:spacing w:line="360" w:lineRule="auto"/>
        <w:jc w:val="both"/>
        <w:rPr>
          <w:color w:val="auto"/>
          <w:sz w:val="24"/>
          <w:szCs w:val="24"/>
          <w:shd w:val="clear" w:color="auto" w:fill="auto"/>
        </w:rPr>
      </w:pPr>
      <w:r w:rsidRPr="00CE3183">
        <w:rPr>
          <w:sz w:val="24"/>
          <w:szCs w:val="24"/>
        </w:rPr>
        <w:t xml:space="preserve">The </w:t>
      </w:r>
      <w:r w:rsidRPr="00E43DEE" w:rsidR="00E43DEE">
        <w:rPr>
          <w:sz w:val="24"/>
          <w:szCs w:val="24"/>
        </w:rPr>
        <w:t>feeder violation was due to SAIFI. In 2020, 88% of the SAIFI events occurred from January thru April. The majority of these events were during adverse weather.</w:t>
      </w:r>
    </w:p>
    <w:p w:rsidR="00FF28D6" w:rsidP="00E43DEE" w14:paraId="65AFD0E0" w14:textId="45080EFC">
      <w:pPr>
        <w:pStyle w:val="ListParagraph"/>
        <w:widowControl w:val="0"/>
        <w:numPr>
          <w:ilvl w:val="2"/>
          <w:numId w:val="1"/>
        </w:numPr>
        <w:spacing w:line="360" w:lineRule="auto"/>
        <w:jc w:val="both"/>
        <w:rPr>
          <w:color w:val="auto"/>
          <w:sz w:val="24"/>
          <w:szCs w:val="24"/>
          <w:shd w:val="clear" w:color="auto" w:fill="auto"/>
        </w:rPr>
      </w:pPr>
      <w:r>
        <w:rPr>
          <w:sz w:val="24"/>
          <w:szCs w:val="24"/>
        </w:rPr>
        <w:t xml:space="preserve">In </w:t>
      </w:r>
      <w:r w:rsidRPr="00E43DEE" w:rsidR="00E43DEE">
        <w:rPr>
          <w:sz w:val="24"/>
          <w:szCs w:val="24"/>
        </w:rPr>
        <w:t>2019, two planned maintenance projects replaced deteriorated facilities identified during patrolling of the feeder which included fifteen (15) poles and sixteen (16) crossarms. A system improvement project rebuilt about 12,300 feet (2.3 miles) of the existing feeder by installing larger wire, stronger poles where needed, and fiberglass crossarms. In 2020, two system improvement projects rebuilt about 30,800 feet (</w:t>
      </w:r>
      <w:r w:rsidR="000C0CA8">
        <w:rPr>
          <w:sz w:val="24"/>
          <w:szCs w:val="24"/>
        </w:rPr>
        <w:t>5.8</w:t>
      </w:r>
      <w:r w:rsidRPr="00E43DEE" w:rsidR="00E43DEE">
        <w:rPr>
          <w:sz w:val="24"/>
          <w:szCs w:val="24"/>
        </w:rPr>
        <w:t xml:space="preserve"> </w:t>
      </w:r>
      <w:r w:rsidRPr="00E43DEE" w:rsidR="00E43DEE">
        <w:rPr>
          <w:sz w:val="24"/>
          <w:szCs w:val="24"/>
        </w:rPr>
        <w:t>miles) of the existing feeder by installing larger wire, stronger poles where needed, and fiberglass crossarms. In 2021,</w:t>
      </w:r>
      <w:r w:rsidR="002A79F9">
        <w:rPr>
          <w:sz w:val="24"/>
          <w:szCs w:val="24"/>
        </w:rPr>
        <w:t xml:space="preserve"> </w:t>
      </w:r>
      <w:r w:rsidRPr="00E43DEE" w:rsidR="00E43DEE">
        <w:rPr>
          <w:sz w:val="24"/>
          <w:szCs w:val="24"/>
        </w:rPr>
        <w:t xml:space="preserve">a system improvement project to upgrade communications for the advance metering system on the feeder is </w:t>
      </w:r>
      <w:r w:rsidRPr="00E43DEE" w:rsidR="00E43DEE">
        <w:rPr>
          <w:sz w:val="24"/>
          <w:szCs w:val="24"/>
        </w:rPr>
        <w:t xml:space="preserve">scheduled. </w:t>
      </w:r>
      <w:r w:rsidR="000C0CA8">
        <w:rPr>
          <w:sz w:val="24"/>
          <w:szCs w:val="24"/>
        </w:rPr>
        <w:t>The advance metering system (AMS)</w:t>
      </w:r>
      <w:r w:rsidR="00596E6E">
        <w:rPr>
          <w:sz w:val="24"/>
          <w:szCs w:val="24"/>
        </w:rPr>
        <w:t xml:space="preserve"> communications network is used by the Outage Management System to assist in outage notification and prediction. </w:t>
      </w:r>
      <w:r w:rsidRPr="00E43DEE" w:rsidR="00E43DEE">
        <w:rPr>
          <w:sz w:val="24"/>
          <w:szCs w:val="24"/>
        </w:rPr>
        <w:t xml:space="preserve">A planned maintenance project to upgrade an older air-switch to a new air-switch is in progress. </w:t>
      </w:r>
    </w:p>
    <w:p w:rsidR="00FF28D6" w:rsidP="00FF28D6" w14:paraId="7B1B6C1F" w14:textId="668F73AC">
      <w:pPr>
        <w:pStyle w:val="ListParagraph"/>
        <w:numPr>
          <w:ilvl w:val="1"/>
          <w:numId w:val="1"/>
        </w:numPr>
        <w:spacing w:line="360" w:lineRule="auto"/>
        <w:jc w:val="both"/>
        <w:rPr>
          <w:color w:val="auto"/>
          <w:sz w:val="24"/>
          <w:szCs w:val="24"/>
          <w:shd w:val="clear" w:color="auto" w:fill="auto"/>
        </w:rPr>
      </w:pPr>
      <w:r>
        <w:rPr>
          <w:sz w:val="24"/>
          <w:szCs w:val="24"/>
        </w:rPr>
        <w:t>CNANG-1806</w:t>
      </w:r>
    </w:p>
    <w:p w:rsidR="00BE3633" w:rsidRPr="00F03B8D" w:rsidP="00BE3633" w14:paraId="3C684569" w14:textId="5A808C13">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211.9</w:t>
      </w:r>
      <w:r>
        <w:rPr>
          <w:sz w:val="24"/>
          <w:szCs w:val="24"/>
        </w:rPr>
        <w:t xml:space="preserve"> miles long and </w:t>
      </w:r>
      <w:r w:rsidRPr="00F03B8D">
        <w:rPr>
          <w:sz w:val="24"/>
          <w:szCs w:val="24"/>
        </w:rPr>
        <w:t xml:space="preserve">currently serves </w:t>
      </w:r>
      <w:r w:rsidR="00235FDA">
        <w:rPr>
          <w:sz w:val="24"/>
          <w:szCs w:val="24"/>
        </w:rPr>
        <w:t>2,</w:t>
      </w:r>
      <w:r w:rsidR="00D435B5">
        <w:rPr>
          <w:sz w:val="24"/>
          <w:szCs w:val="24"/>
        </w:rPr>
        <w:t>563</w:t>
      </w:r>
      <w:r w:rsidRPr="00F03B8D">
        <w:rPr>
          <w:sz w:val="24"/>
          <w:szCs w:val="24"/>
        </w:rPr>
        <w:t xml:space="preserve"> customers in rural </w:t>
      </w:r>
      <w:r>
        <w:rPr>
          <w:sz w:val="24"/>
          <w:szCs w:val="24"/>
        </w:rPr>
        <w:t>East</w:t>
      </w:r>
      <w:r w:rsidRPr="00F03B8D">
        <w:rPr>
          <w:sz w:val="24"/>
          <w:szCs w:val="24"/>
        </w:rPr>
        <w:t xml:space="preserve"> Texas.</w:t>
      </w:r>
      <w:r>
        <w:rPr>
          <w:sz w:val="24"/>
          <w:szCs w:val="24"/>
        </w:rPr>
        <w:t xml:space="preserve"> </w:t>
      </w:r>
      <w:r w:rsidR="003764FA">
        <w:rPr>
          <w:sz w:val="24"/>
          <w:szCs w:val="24"/>
        </w:rPr>
        <w:t xml:space="preserve">The nearest service center is about </w:t>
      </w:r>
      <w:r w:rsidR="00453681">
        <w:rPr>
          <w:sz w:val="24"/>
          <w:szCs w:val="24"/>
        </w:rPr>
        <w:t>1</w:t>
      </w:r>
      <w:r w:rsidR="003764FA">
        <w:rPr>
          <w:sz w:val="24"/>
          <w:szCs w:val="24"/>
        </w:rPr>
        <w:t>4 miles away from the substation.</w:t>
      </w:r>
      <w:r>
        <w:rPr>
          <w:sz w:val="24"/>
          <w:szCs w:val="24"/>
        </w:rPr>
        <w:t xml:space="preserve"> </w:t>
      </w:r>
      <w:r w:rsidRPr="00A47C3E">
        <w:rPr>
          <w:sz w:val="24"/>
          <w:szCs w:val="24"/>
        </w:rPr>
        <w:t xml:space="preserve">The terrain is </w:t>
      </w:r>
      <w:r>
        <w:rPr>
          <w:sz w:val="24"/>
          <w:szCs w:val="24"/>
        </w:rPr>
        <w:t>pine forests with trees greater than 100 feet tall in loose sandy soils with 100% vegetation</w:t>
      </w:r>
      <w:r w:rsidRPr="00A47C3E">
        <w:rPr>
          <w:sz w:val="24"/>
          <w:szCs w:val="24"/>
        </w:rPr>
        <w:t xml:space="preserve"> density.</w:t>
      </w:r>
    </w:p>
    <w:p w:rsidR="00BE3633" w:rsidP="0098488D" w14:paraId="073B9B13" w14:textId="7BC2B66E">
      <w:pPr>
        <w:pStyle w:val="ListParagraph"/>
        <w:numPr>
          <w:ilvl w:val="2"/>
          <w:numId w:val="1"/>
        </w:numPr>
        <w:spacing w:line="360" w:lineRule="auto"/>
        <w:jc w:val="both"/>
        <w:rPr>
          <w:color w:val="auto"/>
          <w:sz w:val="24"/>
          <w:szCs w:val="24"/>
          <w:shd w:val="clear" w:color="auto" w:fill="auto"/>
        </w:rPr>
      </w:pPr>
      <w:r>
        <w:rPr>
          <w:sz w:val="24"/>
          <w:szCs w:val="24"/>
        </w:rPr>
        <w:t xml:space="preserve">The </w:t>
      </w:r>
      <w:r w:rsidRPr="0098488D">
        <w:rPr>
          <w:sz w:val="24"/>
          <w:szCs w:val="24"/>
        </w:rPr>
        <w:t xml:space="preserve">feeder violation was due to SAIFI. In 2020, numerous outage events during adverse weather on a day in January, a wildlife caused outage locked out the feeder breaker in February, a tree caused outage locked out the feeder breaker in July, a wire down caused event during adverse weather in August, and a public vehicle caused event </w:t>
      </w:r>
      <w:r>
        <w:rPr>
          <w:sz w:val="24"/>
          <w:szCs w:val="24"/>
        </w:rPr>
        <w:t xml:space="preserve">that </w:t>
      </w:r>
      <w:r w:rsidRPr="0098488D">
        <w:rPr>
          <w:sz w:val="24"/>
          <w:szCs w:val="24"/>
        </w:rPr>
        <w:t>locked out a recloser in October were the primary reasons (84% of SAIFI).</w:t>
      </w:r>
    </w:p>
    <w:p w:rsidR="00D435B5" w:rsidP="0098488D" w14:paraId="5FB0C162" w14:textId="085BD849">
      <w:pPr>
        <w:pStyle w:val="ListParagraph"/>
        <w:numPr>
          <w:ilvl w:val="2"/>
          <w:numId w:val="1"/>
        </w:numPr>
        <w:spacing w:line="360" w:lineRule="auto"/>
        <w:jc w:val="both"/>
        <w:rPr>
          <w:color w:val="auto"/>
          <w:sz w:val="24"/>
          <w:szCs w:val="24"/>
          <w:shd w:val="clear" w:color="auto" w:fill="auto"/>
        </w:rPr>
      </w:pPr>
      <w:r w:rsidRPr="009278C0">
        <w:rPr>
          <w:sz w:val="24"/>
          <w:szCs w:val="24"/>
        </w:rPr>
        <w:t>Reactive maintenance projects in 2019 and 2020 replaced damaged poles</w:t>
      </w:r>
      <w:r w:rsidRPr="00557D93">
        <w:rPr>
          <w:sz w:val="24"/>
          <w:szCs w:val="24"/>
        </w:rPr>
        <w:t xml:space="preserve"> and crossarms after patrols of the feeder throughout the year and after adverse weather events. In 2020, a </w:t>
      </w:r>
      <w:r>
        <w:rPr>
          <w:sz w:val="24"/>
          <w:szCs w:val="24"/>
        </w:rPr>
        <w:t>Distribution Automation</w:t>
      </w:r>
      <w:r w:rsidRPr="00557D93">
        <w:rPr>
          <w:sz w:val="24"/>
          <w:szCs w:val="24"/>
        </w:rPr>
        <w:t xml:space="preserve"> project replaced single operation line fuses at a key location on the feeder with vacuum reclosing fuses. In 2021, a planned vegetation management project is scheduled to trim the mainline of the feeder</w:t>
      </w:r>
      <w:r>
        <w:rPr>
          <w:sz w:val="24"/>
          <w:szCs w:val="24"/>
        </w:rPr>
        <w:t>.</w:t>
      </w:r>
    </w:p>
    <w:p w:rsidR="00BE3633" w:rsidRPr="007E49CE" w:rsidP="002F0DCB" w14:paraId="14B8D7C9" w14:textId="25125410">
      <w:pPr>
        <w:pStyle w:val="ListParagraph"/>
        <w:widowControl w:val="0"/>
        <w:spacing w:line="360" w:lineRule="auto"/>
        <w:ind w:left="2160"/>
        <w:jc w:val="both"/>
        <w:rPr>
          <w:color w:val="auto"/>
          <w:sz w:val="24"/>
          <w:szCs w:val="24"/>
          <w:highlight w:val="yellow"/>
          <w:shd w:val="clear" w:color="auto" w:fill="auto"/>
        </w:rPr>
      </w:pPr>
    </w:p>
    <w:p w:rsidR="00BE3633" w:rsidP="00FF28D6" w14:paraId="17FFEC17" w14:textId="2855776F">
      <w:pPr>
        <w:pStyle w:val="ListParagraph"/>
        <w:numPr>
          <w:ilvl w:val="1"/>
          <w:numId w:val="1"/>
        </w:numPr>
        <w:spacing w:line="360" w:lineRule="auto"/>
        <w:jc w:val="both"/>
        <w:rPr>
          <w:color w:val="auto"/>
          <w:sz w:val="24"/>
          <w:szCs w:val="24"/>
          <w:shd w:val="clear" w:color="auto" w:fill="auto"/>
        </w:rPr>
      </w:pPr>
      <w:r>
        <w:rPr>
          <w:sz w:val="24"/>
          <w:szCs w:val="24"/>
        </w:rPr>
        <w:t>NSMFD-4201</w:t>
      </w:r>
    </w:p>
    <w:p w:rsidR="00BE3633" w:rsidRPr="00F03B8D" w:rsidP="00BE3633" w14:paraId="15A03D4F" w14:textId="7CBD7109">
      <w:pPr>
        <w:pStyle w:val="ListParagraph"/>
        <w:numPr>
          <w:ilvl w:val="2"/>
          <w:numId w:val="1"/>
        </w:numPr>
        <w:spacing w:line="360" w:lineRule="auto"/>
        <w:jc w:val="both"/>
        <w:rPr>
          <w:color w:val="auto"/>
          <w:sz w:val="24"/>
          <w:szCs w:val="24"/>
          <w:shd w:val="clear" w:color="auto" w:fill="auto"/>
        </w:rPr>
      </w:pPr>
      <w:r w:rsidRPr="00F03B8D">
        <w:rPr>
          <w:sz w:val="24"/>
          <w:szCs w:val="24"/>
        </w:rPr>
        <w:t xml:space="preserve">This </w:t>
      </w:r>
      <w:r>
        <w:rPr>
          <w:sz w:val="24"/>
          <w:szCs w:val="24"/>
        </w:rPr>
        <w:t xml:space="preserve">feeder </w:t>
      </w:r>
      <w:r w:rsidRPr="00F03B8D">
        <w:rPr>
          <w:sz w:val="24"/>
          <w:szCs w:val="24"/>
        </w:rPr>
        <w:t xml:space="preserve">is </w:t>
      </w:r>
      <w:r w:rsidR="00263D24">
        <w:rPr>
          <w:sz w:val="24"/>
          <w:szCs w:val="24"/>
        </w:rPr>
        <w:t>17.7</w:t>
      </w:r>
      <w:r>
        <w:rPr>
          <w:sz w:val="24"/>
          <w:szCs w:val="24"/>
        </w:rPr>
        <w:t xml:space="preserve"> miles long and </w:t>
      </w:r>
      <w:r w:rsidRPr="00F03B8D">
        <w:rPr>
          <w:sz w:val="24"/>
          <w:szCs w:val="24"/>
        </w:rPr>
        <w:t xml:space="preserve">currently serves </w:t>
      </w:r>
      <w:r w:rsidR="00263D24">
        <w:rPr>
          <w:sz w:val="24"/>
          <w:szCs w:val="24"/>
        </w:rPr>
        <w:t>3</w:t>
      </w:r>
      <w:r w:rsidR="00D435B5">
        <w:rPr>
          <w:sz w:val="24"/>
          <w:szCs w:val="24"/>
        </w:rPr>
        <w:t>65</w:t>
      </w:r>
      <w:r w:rsidRPr="00F03B8D">
        <w:rPr>
          <w:sz w:val="24"/>
          <w:szCs w:val="24"/>
        </w:rPr>
        <w:t xml:space="preserve"> customers in rural </w:t>
      </w:r>
      <w:r>
        <w:rPr>
          <w:sz w:val="24"/>
          <w:szCs w:val="24"/>
        </w:rPr>
        <w:t>East</w:t>
      </w:r>
      <w:r w:rsidRPr="00F03B8D">
        <w:rPr>
          <w:sz w:val="24"/>
          <w:szCs w:val="24"/>
        </w:rPr>
        <w:t xml:space="preserve"> Texas.</w:t>
      </w:r>
      <w:r>
        <w:rPr>
          <w:sz w:val="24"/>
          <w:szCs w:val="24"/>
        </w:rPr>
        <w:t xml:space="preserve">  </w:t>
      </w:r>
      <w:r w:rsidR="00235FDA">
        <w:rPr>
          <w:sz w:val="24"/>
          <w:szCs w:val="24"/>
        </w:rPr>
        <w:t xml:space="preserve">This feeder is connected to a primary point of delivery out of a Cherokee County </w:t>
      </w:r>
      <w:r w:rsidR="00C94B5C">
        <w:rPr>
          <w:sz w:val="24"/>
          <w:szCs w:val="24"/>
        </w:rPr>
        <w:t xml:space="preserve">Electric </w:t>
      </w:r>
      <w:r w:rsidR="00235FDA">
        <w:rPr>
          <w:sz w:val="24"/>
          <w:szCs w:val="24"/>
        </w:rPr>
        <w:t>Co-</w:t>
      </w:r>
      <w:r w:rsidR="00C94B5C">
        <w:rPr>
          <w:sz w:val="24"/>
          <w:szCs w:val="24"/>
        </w:rPr>
        <w:t>O</w:t>
      </w:r>
      <w:r w:rsidR="00235FDA">
        <w:rPr>
          <w:sz w:val="24"/>
          <w:szCs w:val="24"/>
        </w:rPr>
        <w:t xml:space="preserve">p owned substation. </w:t>
      </w:r>
      <w:r w:rsidR="00263D24">
        <w:rPr>
          <w:sz w:val="24"/>
          <w:szCs w:val="24"/>
        </w:rPr>
        <w:t>The nearest service center is about 1</w:t>
      </w:r>
      <w:r w:rsidR="00976579">
        <w:rPr>
          <w:sz w:val="24"/>
          <w:szCs w:val="24"/>
        </w:rPr>
        <w:t>4</w:t>
      </w:r>
      <w:r w:rsidR="00263D24">
        <w:rPr>
          <w:sz w:val="24"/>
          <w:szCs w:val="24"/>
        </w:rPr>
        <w:t xml:space="preserve"> miles away. </w:t>
      </w:r>
      <w:r w:rsidRPr="00A47C3E">
        <w:rPr>
          <w:sz w:val="24"/>
          <w:szCs w:val="24"/>
        </w:rPr>
        <w:t xml:space="preserve">The terrain is </w:t>
      </w:r>
      <w:r>
        <w:rPr>
          <w:sz w:val="24"/>
          <w:szCs w:val="24"/>
        </w:rPr>
        <w:t xml:space="preserve">pine forests with trees greater than 100 feet </w:t>
      </w:r>
      <w:r w:rsidR="00A21E8B">
        <w:rPr>
          <w:sz w:val="24"/>
          <w:szCs w:val="24"/>
        </w:rPr>
        <w:t xml:space="preserve">tall in loose sandy soils </w:t>
      </w:r>
      <w:r w:rsidR="002D5CB5">
        <w:rPr>
          <w:sz w:val="24"/>
          <w:szCs w:val="24"/>
        </w:rPr>
        <w:t xml:space="preserve">and some low marshy areas </w:t>
      </w:r>
      <w:r w:rsidR="00A21E8B">
        <w:rPr>
          <w:sz w:val="24"/>
          <w:szCs w:val="24"/>
        </w:rPr>
        <w:t>with 98</w:t>
      </w:r>
      <w:r>
        <w:rPr>
          <w:sz w:val="24"/>
          <w:szCs w:val="24"/>
        </w:rPr>
        <w:t>% vegetation</w:t>
      </w:r>
      <w:r w:rsidRPr="00A47C3E">
        <w:rPr>
          <w:sz w:val="24"/>
          <w:szCs w:val="24"/>
        </w:rPr>
        <w:t xml:space="preserve"> density.</w:t>
      </w:r>
    </w:p>
    <w:p w:rsidR="00BE3633" w:rsidRPr="00F03B8D" w:rsidP="00BF3D9F" w14:paraId="3F5CAF21" w14:textId="6133A00D">
      <w:pPr>
        <w:pStyle w:val="ListParagraph"/>
        <w:numPr>
          <w:ilvl w:val="2"/>
          <w:numId w:val="1"/>
        </w:numPr>
        <w:spacing w:line="360" w:lineRule="auto"/>
        <w:jc w:val="both"/>
        <w:rPr>
          <w:color w:val="auto"/>
          <w:sz w:val="24"/>
          <w:szCs w:val="24"/>
          <w:shd w:val="clear" w:color="auto" w:fill="auto"/>
        </w:rPr>
      </w:pPr>
      <w:r>
        <w:rPr>
          <w:sz w:val="24"/>
          <w:szCs w:val="24"/>
        </w:rPr>
        <w:t xml:space="preserve">The </w:t>
      </w:r>
      <w:r w:rsidRPr="00BF3D9F">
        <w:rPr>
          <w:sz w:val="24"/>
          <w:szCs w:val="24"/>
        </w:rPr>
        <w:t xml:space="preserve">feeder violation was due to SAIFI. In 2020, a lightning caused outage event during adverse weather locked out the feeder breaker in April, a </w:t>
      </w:r>
      <w:r w:rsidRPr="00BF3D9F">
        <w:rPr>
          <w:sz w:val="24"/>
          <w:szCs w:val="24"/>
        </w:rPr>
        <w:t>recloser lockout caused outage in May, and a wire down caused event locking out a recloser in December that required a 10 step restoration were the primary reasons (88% of SAIFI).</w:t>
      </w:r>
    </w:p>
    <w:p w:rsidR="00FF28D6" w:rsidRPr="002D5CB5" w:rsidP="00F16E5E" w14:paraId="334833AC" w14:textId="007D8A7A">
      <w:pPr>
        <w:pStyle w:val="ListParagraph"/>
        <w:widowControl w:val="0"/>
        <w:numPr>
          <w:ilvl w:val="2"/>
          <w:numId w:val="1"/>
        </w:numPr>
        <w:spacing w:line="360" w:lineRule="auto"/>
        <w:ind w:left="1980"/>
        <w:jc w:val="both"/>
        <w:rPr>
          <w:color w:val="auto"/>
          <w:sz w:val="24"/>
          <w:szCs w:val="24"/>
          <w:shd w:val="clear" w:color="auto" w:fill="auto"/>
        </w:rPr>
      </w:pPr>
      <w:r w:rsidRPr="002D5CB5">
        <w:rPr>
          <w:sz w:val="24"/>
          <w:szCs w:val="24"/>
        </w:rPr>
        <w:t xml:space="preserve">In 2019, a system improvement project rebuilt about 5,200 feet (1.0 mile) of the existing feeder by installing larger wire, stronger poles where needed, and fiberglass crossarms. This project established a new feed from the Cherokee </w:t>
      </w:r>
      <w:r w:rsidR="0091715B">
        <w:rPr>
          <w:sz w:val="24"/>
          <w:szCs w:val="24"/>
        </w:rPr>
        <w:t xml:space="preserve">County </w:t>
      </w:r>
      <w:r w:rsidRPr="002D5CB5">
        <w:rPr>
          <w:sz w:val="24"/>
          <w:szCs w:val="24"/>
        </w:rPr>
        <w:t>Electric C</w:t>
      </w:r>
      <w:r w:rsidR="00235FDA">
        <w:rPr>
          <w:sz w:val="24"/>
          <w:szCs w:val="24"/>
        </w:rPr>
        <w:t>o-</w:t>
      </w:r>
      <w:r w:rsidR="0091715B">
        <w:rPr>
          <w:sz w:val="24"/>
          <w:szCs w:val="24"/>
        </w:rPr>
        <w:t>O</w:t>
      </w:r>
      <w:r w:rsidR="00235FDA">
        <w:rPr>
          <w:sz w:val="24"/>
          <w:szCs w:val="24"/>
        </w:rPr>
        <w:t>p</w:t>
      </w:r>
      <w:r w:rsidRPr="002D5CB5">
        <w:rPr>
          <w:sz w:val="24"/>
          <w:szCs w:val="24"/>
        </w:rPr>
        <w:t xml:space="preserve"> owned substation which created the new NSMFD1101 feeder. This change was made </w:t>
      </w:r>
      <w:r w:rsidRPr="002D5CB5" w:rsidR="0008697E">
        <w:rPr>
          <w:sz w:val="24"/>
          <w:szCs w:val="24"/>
        </w:rPr>
        <w:t xml:space="preserve">in an effort </w:t>
      </w:r>
      <w:r w:rsidRPr="002D5CB5">
        <w:rPr>
          <w:sz w:val="24"/>
          <w:szCs w:val="24"/>
        </w:rPr>
        <w:t xml:space="preserve">to improve reliability </w:t>
      </w:r>
      <w:r w:rsidRPr="002D5CB5" w:rsidR="0008697E">
        <w:rPr>
          <w:sz w:val="24"/>
          <w:szCs w:val="24"/>
        </w:rPr>
        <w:t xml:space="preserve">to the town of New Summerfield </w:t>
      </w:r>
      <w:r w:rsidRPr="002D5CB5">
        <w:rPr>
          <w:sz w:val="24"/>
          <w:szCs w:val="24"/>
        </w:rPr>
        <w:t xml:space="preserve">because of long </w:t>
      </w:r>
      <w:r w:rsidRPr="002D5CB5" w:rsidR="0008697E">
        <w:rPr>
          <w:sz w:val="24"/>
          <w:szCs w:val="24"/>
        </w:rPr>
        <w:t xml:space="preserve">duration </w:t>
      </w:r>
      <w:r w:rsidRPr="002D5CB5">
        <w:rPr>
          <w:sz w:val="24"/>
          <w:szCs w:val="24"/>
        </w:rPr>
        <w:t xml:space="preserve">outages in previous years </w:t>
      </w:r>
      <w:r w:rsidRPr="002D5CB5" w:rsidR="0008697E">
        <w:rPr>
          <w:sz w:val="24"/>
          <w:szCs w:val="24"/>
        </w:rPr>
        <w:t>when the primary</w:t>
      </w:r>
      <w:r w:rsidRPr="002D5CB5">
        <w:rPr>
          <w:sz w:val="24"/>
          <w:szCs w:val="24"/>
        </w:rPr>
        <w:t xml:space="preserve"> feed </w:t>
      </w:r>
      <w:r w:rsidRPr="002D5CB5" w:rsidR="0008697E">
        <w:rPr>
          <w:sz w:val="24"/>
          <w:szCs w:val="24"/>
        </w:rPr>
        <w:t xml:space="preserve">was </w:t>
      </w:r>
      <w:r w:rsidRPr="002D5CB5">
        <w:rPr>
          <w:sz w:val="24"/>
          <w:szCs w:val="24"/>
        </w:rPr>
        <w:t>from JKSES3029. The original primary feed</w:t>
      </w:r>
      <w:r w:rsidR="00615668">
        <w:rPr>
          <w:sz w:val="24"/>
          <w:szCs w:val="24"/>
        </w:rPr>
        <w:t xml:space="preserve"> from JKSES3029 w</w:t>
      </w:r>
      <w:r w:rsidRPr="002D5CB5">
        <w:rPr>
          <w:sz w:val="24"/>
          <w:szCs w:val="24"/>
        </w:rPr>
        <w:t>ent cross country through low marshy terrain that created some diff</w:t>
      </w:r>
      <w:r w:rsidRPr="002D5CB5" w:rsidR="0008697E">
        <w:rPr>
          <w:sz w:val="24"/>
          <w:szCs w:val="24"/>
        </w:rPr>
        <w:t xml:space="preserve">iculty restoring power to the town in a timely manner when the cause of the outage was located in that </w:t>
      </w:r>
      <w:r w:rsidRPr="002D5CB5" w:rsidR="002D5CB5">
        <w:rPr>
          <w:sz w:val="24"/>
          <w:szCs w:val="24"/>
        </w:rPr>
        <w:t xml:space="preserve">marshy </w:t>
      </w:r>
      <w:r w:rsidRPr="002D5CB5" w:rsidR="0008697E">
        <w:rPr>
          <w:sz w:val="24"/>
          <w:szCs w:val="24"/>
        </w:rPr>
        <w:t>area. In 2020, reactive maintenance projects replaced damaged facilities after patrols of the feeder following adverse weather events.</w:t>
      </w:r>
    </w:p>
    <w:p w:rsidR="002408C1" w14:paraId="150A7DA5" w14:textId="1FF03C1F">
      <w:pPr>
        <w:overflowPunct/>
        <w:autoSpaceDE/>
        <w:autoSpaceDN/>
        <w:adjustRightInd/>
        <w:textAlignment w:val="auto"/>
        <w:rPr>
          <w:color w:val="auto"/>
          <w:sz w:val="24"/>
          <w:szCs w:val="24"/>
          <w:shd w:val="clear" w:color="auto" w:fill="auto"/>
        </w:rPr>
      </w:pPr>
    </w:p>
    <w:sectPr w:rsidSect="008A6763">
      <w:footerReference w:type="even" r:id="rId4"/>
      <w:footerReference w:type="default" r:id="rId5"/>
      <w:headerReference w:type="first" r:id="rId6"/>
      <w:footerReference w:type="first" r:id="rId7"/>
      <w:footnotePr>
        <w:numRestart w:val="eachPage"/>
      </w:footnotePr>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7069" w14:paraId="5C8BFFF0" w14:textId="77777777">
    <w:pPr>
      <w:pStyle w:val="Footer"/>
      <w:framePr w:wrap="around" w:vAnchor="text" w:hAnchor="margin" w:xAlign="center" w:y="1"/>
      <w:rPr>
        <w:rStyle w:val="PageNumber"/>
        <w:color w:val="auto"/>
        <w:shd w:val="clear" w:color="auto" w:fill="auto"/>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87069" w14:paraId="01E6796D" w14:textId="77777777">
    <w:pPr>
      <w:pStyle w:val="Foote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7069" w14:paraId="2F759980" w14:textId="77777777">
    <w:pPr>
      <w:pStyle w:val="Footer"/>
      <w:framePr w:wrap="around" w:vAnchor="text" w:hAnchor="margin" w:xAlign="center" w:y="1"/>
      <w:rPr>
        <w:rStyle w:val="PageNumber"/>
        <w:color w:val="auto"/>
        <w:shd w:val="clear" w:color="auto" w:fill="auto"/>
      </w:rPr>
    </w:pPr>
    <w:r>
      <w:rPr>
        <w:rStyle w:val="PageNumber"/>
      </w:rPr>
      <w:fldChar w:fldCharType="begin"/>
    </w:r>
    <w:r>
      <w:rPr>
        <w:rStyle w:val="PageNumber"/>
      </w:rPr>
      <w:instrText xml:space="preserve">PAGE  </w:instrText>
    </w:r>
    <w:r>
      <w:rPr>
        <w:rStyle w:val="PageNumber"/>
      </w:rPr>
      <w:fldChar w:fldCharType="separate"/>
    </w:r>
    <w:r w:rsidR="00B27250">
      <w:rPr>
        <w:rStyle w:val="PageNumber"/>
        <w:noProof/>
      </w:rPr>
      <w:t>20</w:t>
    </w:r>
    <w:r>
      <w:rPr>
        <w:rStyle w:val="PageNumber"/>
      </w:rPr>
      <w:fldChar w:fldCharType="end"/>
    </w:r>
  </w:p>
  <w:p w:rsidR="00B87069" w14:paraId="4D8E9D55" w14:textId="77777777">
    <w:pPr>
      <w:pStyle w:val="Footer"/>
      <w:rPr>
        <w:color w:val="auto"/>
        <w:shd w:val="clear" w:color="auto" w:fil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7069" w14:paraId="14FB6097" w14:textId="77777777">
    <w:pPr>
      <w:pStyle w:val="Footer"/>
      <w:rPr>
        <w:color w:val="auto"/>
        <w:shd w:val="clear" w:color="auto" w:fill="auto"/>
      </w:rPr>
    </w:pPr>
    <w: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7069" w14:paraId="0E0835E9" w14:textId="255A267E">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BE0A74"/>
    <w:multiLevelType w:val="hybridMultilevel"/>
    <w:tmpl w:val="F47009EE"/>
    <w:lvl w:ilvl="0">
      <w:start w:val="1"/>
      <w:numFmt w:val="lowerRoman"/>
      <w:lvlText w:val="%1."/>
      <w:lvlJc w:val="right"/>
      <w:pPr>
        <w:ind w:left="2430" w:hanging="360"/>
      </w:pPr>
      <w:rPr>
        <w:rFonts w:cs="Times New Roman"/>
      </w:rPr>
    </w:lvl>
    <w:lvl w:ilvl="1" w:tentative="1">
      <w:start w:val="1"/>
      <w:numFmt w:val="lowerLetter"/>
      <w:lvlText w:val="%2."/>
      <w:lvlJc w:val="left"/>
      <w:pPr>
        <w:ind w:left="3150" w:hanging="360"/>
      </w:pPr>
      <w:rPr>
        <w:rFonts w:cs="Times New Roman"/>
      </w:rPr>
    </w:lvl>
    <w:lvl w:ilvl="2" w:tentative="1">
      <w:start w:val="1"/>
      <w:numFmt w:val="lowerRoman"/>
      <w:lvlText w:val="%3."/>
      <w:lvlJc w:val="right"/>
      <w:pPr>
        <w:ind w:left="3870" w:hanging="180"/>
      </w:pPr>
      <w:rPr>
        <w:rFonts w:cs="Times New Roman"/>
      </w:rPr>
    </w:lvl>
    <w:lvl w:ilvl="3" w:tentative="1">
      <w:start w:val="1"/>
      <w:numFmt w:val="decimal"/>
      <w:lvlText w:val="%4."/>
      <w:lvlJc w:val="left"/>
      <w:pPr>
        <w:ind w:left="4590" w:hanging="360"/>
      </w:pPr>
      <w:rPr>
        <w:rFonts w:cs="Times New Roman"/>
      </w:rPr>
    </w:lvl>
    <w:lvl w:ilvl="4" w:tentative="1">
      <w:start w:val="1"/>
      <w:numFmt w:val="lowerLetter"/>
      <w:lvlText w:val="%5."/>
      <w:lvlJc w:val="left"/>
      <w:pPr>
        <w:ind w:left="5310" w:hanging="360"/>
      </w:pPr>
      <w:rPr>
        <w:rFonts w:cs="Times New Roman"/>
      </w:rPr>
    </w:lvl>
    <w:lvl w:ilvl="5" w:tentative="1">
      <w:start w:val="1"/>
      <w:numFmt w:val="lowerRoman"/>
      <w:lvlText w:val="%6."/>
      <w:lvlJc w:val="right"/>
      <w:pPr>
        <w:ind w:left="6030" w:hanging="180"/>
      </w:pPr>
      <w:rPr>
        <w:rFonts w:cs="Times New Roman"/>
      </w:rPr>
    </w:lvl>
    <w:lvl w:ilvl="6" w:tentative="1">
      <w:start w:val="1"/>
      <w:numFmt w:val="decimal"/>
      <w:lvlText w:val="%7."/>
      <w:lvlJc w:val="left"/>
      <w:pPr>
        <w:ind w:left="6750" w:hanging="360"/>
      </w:pPr>
      <w:rPr>
        <w:rFonts w:cs="Times New Roman"/>
      </w:rPr>
    </w:lvl>
    <w:lvl w:ilvl="7" w:tentative="1">
      <w:start w:val="1"/>
      <w:numFmt w:val="lowerLetter"/>
      <w:lvlText w:val="%8."/>
      <w:lvlJc w:val="left"/>
      <w:pPr>
        <w:ind w:left="7470" w:hanging="360"/>
      </w:pPr>
      <w:rPr>
        <w:rFonts w:cs="Times New Roman"/>
      </w:rPr>
    </w:lvl>
    <w:lvl w:ilvl="8" w:tentative="1">
      <w:start w:val="1"/>
      <w:numFmt w:val="lowerRoman"/>
      <w:lvlText w:val="%9."/>
      <w:lvlJc w:val="right"/>
      <w:pPr>
        <w:ind w:left="8190" w:hanging="180"/>
      </w:pPr>
      <w:rPr>
        <w:rFonts w:cs="Times New Roman"/>
      </w:rPr>
    </w:lvl>
  </w:abstractNum>
  <w:abstractNum w:abstractNumId="1">
    <w:nsid w:val="07C42442"/>
    <w:multiLevelType w:val="hybridMultilevel"/>
    <w:tmpl w:val="562A19F0"/>
    <w:lvl w:ilvl="0">
      <w:start w:val="1"/>
      <w:numFmt w:val="lowerRoman"/>
      <w:lvlText w:val="%1."/>
      <w:lvlJc w:val="right"/>
      <w:pPr>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18C5244"/>
    <w:multiLevelType w:val="hybridMultilevel"/>
    <w:tmpl w:val="F47009EE"/>
    <w:lvl w:ilvl="0">
      <w:start w:val="1"/>
      <w:numFmt w:val="lowerRoman"/>
      <w:lvlText w:val="%1."/>
      <w:lvlJc w:val="right"/>
      <w:pPr>
        <w:ind w:left="2430" w:hanging="360"/>
      </w:pPr>
      <w:rPr>
        <w:rFonts w:cs="Times New Roman"/>
      </w:rPr>
    </w:lvl>
    <w:lvl w:ilvl="1">
      <w:start w:val="1"/>
      <w:numFmt w:val="lowerLetter"/>
      <w:lvlText w:val="%2."/>
      <w:lvlJc w:val="left"/>
      <w:pPr>
        <w:ind w:left="3150" w:hanging="360"/>
      </w:pPr>
      <w:rPr>
        <w:rFonts w:cs="Times New Roman"/>
      </w:rPr>
    </w:lvl>
    <w:lvl w:ilvl="2" w:tentative="1">
      <w:start w:val="1"/>
      <w:numFmt w:val="lowerRoman"/>
      <w:lvlText w:val="%3."/>
      <w:lvlJc w:val="right"/>
      <w:pPr>
        <w:ind w:left="3870" w:hanging="180"/>
      </w:pPr>
      <w:rPr>
        <w:rFonts w:cs="Times New Roman"/>
      </w:rPr>
    </w:lvl>
    <w:lvl w:ilvl="3" w:tentative="1">
      <w:start w:val="1"/>
      <w:numFmt w:val="decimal"/>
      <w:lvlText w:val="%4."/>
      <w:lvlJc w:val="left"/>
      <w:pPr>
        <w:ind w:left="4590" w:hanging="360"/>
      </w:pPr>
      <w:rPr>
        <w:rFonts w:cs="Times New Roman"/>
      </w:rPr>
    </w:lvl>
    <w:lvl w:ilvl="4" w:tentative="1">
      <w:start w:val="1"/>
      <w:numFmt w:val="lowerLetter"/>
      <w:lvlText w:val="%5."/>
      <w:lvlJc w:val="left"/>
      <w:pPr>
        <w:ind w:left="5310" w:hanging="360"/>
      </w:pPr>
      <w:rPr>
        <w:rFonts w:cs="Times New Roman"/>
      </w:rPr>
    </w:lvl>
    <w:lvl w:ilvl="5" w:tentative="1">
      <w:start w:val="1"/>
      <w:numFmt w:val="lowerRoman"/>
      <w:lvlText w:val="%6."/>
      <w:lvlJc w:val="right"/>
      <w:pPr>
        <w:ind w:left="6030" w:hanging="180"/>
      </w:pPr>
      <w:rPr>
        <w:rFonts w:cs="Times New Roman"/>
      </w:rPr>
    </w:lvl>
    <w:lvl w:ilvl="6" w:tentative="1">
      <w:start w:val="1"/>
      <w:numFmt w:val="decimal"/>
      <w:lvlText w:val="%7."/>
      <w:lvlJc w:val="left"/>
      <w:pPr>
        <w:ind w:left="6750" w:hanging="360"/>
      </w:pPr>
      <w:rPr>
        <w:rFonts w:cs="Times New Roman"/>
      </w:rPr>
    </w:lvl>
    <w:lvl w:ilvl="7" w:tentative="1">
      <w:start w:val="1"/>
      <w:numFmt w:val="lowerLetter"/>
      <w:lvlText w:val="%8."/>
      <w:lvlJc w:val="left"/>
      <w:pPr>
        <w:ind w:left="7470" w:hanging="360"/>
      </w:pPr>
      <w:rPr>
        <w:rFonts w:cs="Times New Roman"/>
      </w:rPr>
    </w:lvl>
    <w:lvl w:ilvl="8" w:tentative="1">
      <w:start w:val="1"/>
      <w:numFmt w:val="lowerRoman"/>
      <w:lvlText w:val="%9."/>
      <w:lvlJc w:val="right"/>
      <w:pPr>
        <w:ind w:left="8190" w:hanging="180"/>
      </w:pPr>
      <w:rPr>
        <w:rFonts w:cs="Times New Roman"/>
      </w:rPr>
    </w:lvl>
  </w:abstractNum>
  <w:abstractNum w:abstractNumId="3">
    <w:nsid w:val="12574FE4"/>
    <w:multiLevelType w:val="hybridMultilevel"/>
    <w:tmpl w:val="A3E88542"/>
    <w:lvl w:ilvl="0">
      <w:start w:val="1"/>
      <w:numFmt w:val="decimal"/>
      <w:lvlText w:val="%1."/>
      <w:lvlJc w:val="left"/>
      <w:pPr>
        <w:tabs>
          <w:tab w:val="num" w:pos="720"/>
        </w:tabs>
        <w:ind w:left="720" w:hanging="720"/>
      </w:pPr>
      <w:rPr>
        <w:rFonts w:cs="Times New Roman" w:hint="default"/>
        <w:sz w:val="24"/>
        <w:szCs w:val="24"/>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
    <w:nsid w:val="15226506"/>
    <w:multiLevelType w:val="hybridMultilevel"/>
    <w:tmpl w:val="CF70AC3E"/>
    <w:lvl w:ilvl="0">
      <w:start w:val="1"/>
      <w:numFmt w:val="low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15687CA4"/>
    <w:multiLevelType w:val="hybridMultilevel"/>
    <w:tmpl w:val="06F2B3BC"/>
    <w:lvl w:ilvl="0">
      <w:start w:val="1"/>
      <w:numFmt w:val="lowerRoman"/>
      <w:lvlText w:val="%1."/>
      <w:lvlJc w:val="right"/>
      <w:pPr>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8EE216D"/>
    <w:multiLevelType w:val="hybridMultilevel"/>
    <w:tmpl w:val="5A8C2E40"/>
    <w:lvl w:ilvl="0">
      <w:start w:val="1"/>
      <w:numFmt w:val="lowerRoman"/>
      <w:lvlText w:val="%1."/>
      <w:lvlJc w:val="right"/>
      <w:pPr>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9602E40"/>
    <w:multiLevelType w:val="hybridMultilevel"/>
    <w:tmpl w:val="B8B4554C"/>
    <w:lvl w:ilvl="0">
      <w:start w:val="1"/>
      <w:numFmt w:val="lowerRoman"/>
      <w:lvlText w:val="%1."/>
      <w:lvlJc w:val="right"/>
      <w:pPr>
        <w:ind w:left="2430" w:hanging="360"/>
      </w:pPr>
    </w:lvl>
    <w:lvl w:ilvl="1">
      <w:start w:val="1"/>
      <w:numFmt w:val="lowerLetter"/>
      <w:lvlText w:val="%2."/>
      <w:lvlJc w:val="left"/>
      <w:pPr>
        <w:ind w:left="3150" w:hanging="360"/>
      </w:pPr>
      <w:rPr>
        <w:rFonts w:cs="Times New Roman"/>
      </w:rPr>
    </w:lvl>
    <w:lvl w:ilvl="2" w:tentative="1">
      <w:start w:val="1"/>
      <w:numFmt w:val="lowerRoman"/>
      <w:lvlText w:val="%3."/>
      <w:lvlJc w:val="right"/>
      <w:pPr>
        <w:ind w:left="3870" w:hanging="180"/>
      </w:pPr>
      <w:rPr>
        <w:rFonts w:cs="Times New Roman"/>
      </w:rPr>
    </w:lvl>
    <w:lvl w:ilvl="3" w:tentative="1">
      <w:start w:val="1"/>
      <w:numFmt w:val="decimal"/>
      <w:lvlText w:val="%4."/>
      <w:lvlJc w:val="left"/>
      <w:pPr>
        <w:ind w:left="4590" w:hanging="360"/>
      </w:pPr>
      <w:rPr>
        <w:rFonts w:cs="Times New Roman"/>
      </w:rPr>
    </w:lvl>
    <w:lvl w:ilvl="4" w:tentative="1">
      <w:start w:val="1"/>
      <w:numFmt w:val="lowerLetter"/>
      <w:lvlText w:val="%5."/>
      <w:lvlJc w:val="left"/>
      <w:pPr>
        <w:ind w:left="5310" w:hanging="360"/>
      </w:pPr>
      <w:rPr>
        <w:rFonts w:cs="Times New Roman"/>
      </w:rPr>
    </w:lvl>
    <w:lvl w:ilvl="5" w:tentative="1">
      <w:start w:val="1"/>
      <w:numFmt w:val="lowerRoman"/>
      <w:lvlText w:val="%6."/>
      <w:lvlJc w:val="right"/>
      <w:pPr>
        <w:ind w:left="6030" w:hanging="180"/>
      </w:pPr>
      <w:rPr>
        <w:rFonts w:cs="Times New Roman"/>
      </w:rPr>
    </w:lvl>
    <w:lvl w:ilvl="6" w:tentative="1">
      <w:start w:val="1"/>
      <w:numFmt w:val="decimal"/>
      <w:lvlText w:val="%7."/>
      <w:lvlJc w:val="left"/>
      <w:pPr>
        <w:ind w:left="6750" w:hanging="360"/>
      </w:pPr>
      <w:rPr>
        <w:rFonts w:cs="Times New Roman"/>
      </w:rPr>
    </w:lvl>
    <w:lvl w:ilvl="7" w:tentative="1">
      <w:start w:val="1"/>
      <w:numFmt w:val="lowerLetter"/>
      <w:lvlText w:val="%8."/>
      <w:lvlJc w:val="left"/>
      <w:pPr>
        <w:ind w:left="7470" w:hanging="360"/>
      </w:pPr>
      <w:rPr>
        <w:rFonts w:cs="Times New Roman"/>
      </w:rPr>
    </w:lvl>
    <w:lvl w:ilvl="8" w:tentative="1">
      <w:start w:val="1"/>
      <w:numFmt w:val="lowerRoman"/>
      <w:lvlText w:val="%9."/>
      <w:lvlJc w:val="right"/>
      <w:pPr>
        <w:ind w:left="8190" w:hanging="180"/>
      </w:pPr>
      <w:rPr>
        <w:rFonts w:cs="Times New Roman"/>
      </w:rPr>
    </w:lvl>
  </w:abstractNum>
  <w:abstractNum w:abstractNumId="8">
    <w:nsid w:val="286F7483"/>
    <w:multiLevelType w:val="hybridMultilevel"/>
    <w:tmpl w:val="4E72E2DA"/>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tabs>
          <w:tab w:val="num" w:pos="2160"/>
        </w:tabs>
        <w:ind w:left="2160" w:hanging="360"/>
      </w:pPr>
      <w:rPr>
        <w:rFonts w:cs="Times New Roman"/>
      </w:rPr>
    </w:lvl>
    <w:lvl w:ilvl="2" w:tentative="1">
      <w:start w:val="1"/>
      <w:numFmt w:val="lowerRoman"/>
      <w:lvlText w:val="%3."/>
      <w:lvlJc w:val="right"/>
      <w:pPr>
        <w:tabs>
          <w:tab w:val="num" w:pos="2880"/>
        </w:tabs>
        <w:ind w:left="2880" w:hanging="180"/>
      </w:pPr>
      <w:rPr>
        <w:rFonts w:cs="Times New Roman"/>
      </w:rPr>
    </w:lvl>
    <w:lvl w:ilvl="3" w:tentative="1">
      <w:start w:val="1"/>
      <w:numFmt w:val="decimal"/>
      <w:lvlText w:val="%4."/>
      <w:lvlJc w:val="left"/>
      <w:pPr>
        <w:tabs>
          <w:tab w:val="num" w:pos="3600"/>
        </w:tabs>
        <w:ind w:left="3600" w:hanging="360"/>
      </w:pPr>
      <w:rPr>
        <w:rFonts w:cs="Times New Roman"/>
      </w:rPr>
    </w:lvl>
    <w:lvl w:ilvl="4" w:tentative="1">
      <w:start w:val="1"/>
      <w:numFmt w:val="lowerLetter"/>
      <w:lvlText w:val="%5."/>
      <w:lvlJc w:val="left"/>
      <w:pPr>
        <w:tabs>
          <w:tab w:val="num" w:pos="4320"/>
        </w:tabs>
        <w:ind w:left="4320" w:hanging="360"/>
      </w:pPr>
      <w:rPr>
        <w:rFonts w:cs="Times New Roman"/>
      </w:rPr>
    </w:lvl>
    <w:lvl w:ilvl="5" w:tentative="1">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9">
    <w:nsid w:val="33E804FD"/>
    <w:multiLevelType w:val="hybridMultilevel"/>
    <w:tmpl w:val="11A69306"/>
    <w:lvl w:ilvl="0">
      <w:start w:val="1"/>
      <w:numFmt w:val="lowerRoman"/>
      <w:lvlText w:val="%1."/>
      <w:lvlJc w:val="righ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0">
    <w:nsid w:val="357F04A6"/>
    <w:multiLevelType w:val="hybridMultilevel"/>
    <w:tmpl w:val="11B4A0F4"/>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nsid w:val="3A4768BA"/>
    <w:multiLevelType w:val="hybridMultilevel"/>
    <w:tmpl w:val="DDF6D00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2">
    <w:nsid w:val="42154FE6"/>
    <w:multiLevelType w:val="hybridMultilevel"/>
    <w:tmpl w:val="DBCA6FA4"/>
    <w:lvl w:ilvl="0">
      <w:start w:val="1"/>
      <w:numFmt w:val="lowerLetter"/>
      <w:lvlText w:val="%1)"/>
      <w:lvlJc w:val="left"/>
      <w:pPr>
        <w:ind w:left="1800" w:hanging="360"/>
      </w:p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3">
    <w:nsid w:val="49B6213F"/>
    <w:multiLevelType w:val="hybridMultilevel"/>
    <w:tmpl w:val="D03E97CC"/>
    <w:lvl w:ilvl="0">
      <w:start w:val="1"/>
      <w:numFmt w:val="lowerRoman"/>
      <w:lvlText w:val="%1."/>
      <w:lvlJc w:val="right"/>
      <w:pPr>
        <w:ind w:left="2340" w:hanging="360"/>
      </w:pPr>
      <w:rPr>
        <w:rFonts w:cs="Times New Roman"/>
      </w:rPr>
    </w:lvl>
    <w:lvl w:ilvl="1" w:tentative="1">
      <w:start w:val="1"/>
      <w:numFmt w:val="lowerLetter"/>
      <w:lvlText w:val="%2."/>
      <w:lvlJc w:val="left"/>
      <w:pPr>
        <w:ind w:left="3060" w:hanging="360"/>
      </w:pPr>
      <w:rPr>
        <w:rFonts w:cs="Times New Roman"/>
      </w:rPr>
    </w:lvl>
    <w:lvl w:ilvl="2" w:tentative="1">
      <w:start w:val="1"/>
      <w:numFmt w:val="lowerRoman"/>
      <w:lvlText w:val="%3."/>
      <w:lvlJc w:val="right"/>
      <w:pPr>
        <w:ind w:left="3780" w:hanging="180"/>
      </w:pPr>
      <w:rPr>
        <w:rFonts w:cs="Times New Roman"/>
      </w:rPr>
    </w:lvl>
    <w:lvl w:ilvl="3" w:tentative="1">
      <w:start w:val="1"/>
      <w:numFmt w:val="decimal"/>
      <w:lvlText w:val="%4."/>
      <w:lvlJc w:val="left"/>
      <w:pPr>
        <w:ind w:left="4500" w:hanging="360"/>
      </w:pPr>
      <w:rPr>
        <w:rFonts w:cs="Times New Roman"/>
      </w:rPr>
    </w:lvl>
    <w:lvl w:ilvl="4" w:tentative="1">
      <w:start w:val="1"/>
      <w:numFmt w:val="lowerLetter"/>
      <w:lvlText w:val="%5."/>
      <w:lvlJc w:val="left"/>
      <w:pPr>
        <w:ind w:left="5220" w:hanging="360"/>
      </w:pPr>
      <w:rPr>
        <w:rFonts w:cs="Times New Roman"/>
      </w:rPr>
    </w:lvl>
    <w:lvl w:ilvl="5" w:tentative="1">
      <w:start w:val="1"/>
      <w:numFmt w:val="lowerRoman"/>
      <w:lvlText w:val="%6."/>
      <w:lvlJc w:val="right"/>
      <w:pPr>
        <w:ind w:left="5940" w:hanging="180"/>
      </w:pPr>
      <w:rPr>
        <w:rFonts w:cs="Times New Roman"/>
      </w:rPr>
    </w:lvl>
    <w:lvl w:ilvl="6" w:tentative="1">
      <w:start w:val="1"/>
      <w:numFmt w:val="decimal"/>
      <w:lvlText w:val="%7."/>
      <w:lvlJc w:val="left"/>
      <w:pPr>
        <w:ind w:left="6660" w:hanging="360"/>
      </w:pPr>
      <w:rPr>
        <w:rFonts w:cs="Times New Roman"/>
      </w:rPr>
    </w:lvl>
    <w:lvl w:ilvl="7" w:tentative="1">
      <w:start w:val="1"/>
      <w:numFmt w:val="lowerLetter"/>
      <w:lvlText w:val="%8."/>
      <w:lvlJc w:val="left"/>
      <w:pPr>
        <w:ind w:left="7380" w:hanging="360"/>
      </w:pPr>
      <w:rPr>
        <w:rFonts w:cs="Times New Roman"/>
      </w:rPr>
    </w:lvl>
    <w:lvl w:ilvl="8" w:tentative="1">
      <w:start w:val="1"/>
      <w:numFmt w:val="lowerRoman"/>
      <w:lvlText w:val="%9."/>
      <w:lvlJc w:val="right"/>
      <w:pPr>
        <w:ind w:left="8100" w:hanging="180"/>
      </w:pPr>
      <w:rPr>
        <w:rFonts w:cs="Times New Roman"/>
      </w:rPr>
    </w:lvl>
  </w:abstractNum>
  <w:abstractNum w:abstractNumId="14">
    <w:nsid w:val="5134046E"/>
    <w:multiLevelType w:val="hybridMultilevel"/>
    <w:tmpl w:val="F47009EE"/>
    <w:lvl w:ilvl="0">
      <w:start w:val="1"/>
      <w:numFmt w:val="lowerRoman"/>
      <w:lvlText w:val="%1."/>
      <w:lvlJc w:val="right"/>
      <w:pPr>
        <w:ind w:left="3870" w:hanging="360"/>
      </w:pPr>
      <w:rPr>
        <w:rFonts w:cs="Times New Roman"/>
      </w:rPr>
    </w:lvl>
    <w:lvl w:ilvl="1" w:tentative="1">
      <w:start w:val="1"/>
      <w:numFmt w:val="lowerLetter"/>
      <w:lvlText w:val="%2."/>
      <w:lvlJc w:val="left"/>
      <w:pPr>
        <w:ind w:left="3150" w:hanging="360"/>
      </w:pPr>
      <w:rPr>
        <w:rFonts w:cs="Times New Roman"/>
      </w:rPr>
    </w:lvl>
    <w:lvl w:ilvl="2" w:tentative="1">
      <w:start w:val="1"/>
      <w:numFmt w:val="lowerRoman"/>
      <w:lvlText w:val="%3."/>
      <w:lvlJc w:val="right"/>
      <w:pPr>
        <w:ind w:left="3870" w:hanging="180"/>
      </w:pPr>
      <w:rPr>
        <w:rFonts w:cs="Times New Roman"/>
      </w:rPr>
    </w:lvl>
    <w:lvl w:ilvl="3" w:tentative="1">
      <w:start w:val="1"/>
      <w:numFmt w:val="decimal"/>
      <w:lvlText w:val="%4."/>
      <w:lvlJc w:val="left"/>
      <w:pPr>
        <w:ind w:left="4590" w:hanging="360"/>
      </w:pPr>
      <w:rPr>
        <w:rFonts w:cs="Times New Roman"/>
      </w:rPr>
    </w:lvl>
    <w:lvl w:ilvl="4" w:tentative="1">
      <w:start w:val="1"/>
      <w:numFmt w:val="lowerLetter"/>
      <w:lvlText w:val="%5."/>
      <w:lvlJc w:val="left"/>
      <w:pPr>
        <w:ind w:left="5310" w:hanging="360"/>
      </w:pPr>
      <w:rPr>
        <w:rFonts w:cs="Times New Roman"/>
      </w:rPr>
    </w:lvl>
    <w:lvl w:ilvl="5" w:tentative="1">
      <w:start w:val="1"/>
      <w:numFmt w:val="lowerRoman"/>
      <w:lvlText w:val="%6."/>
      <w:lvlJc w:val="right"/>
      <w:pPr>
        <w:ind w:left="6030" w:hanging="180"/>
      </w:pPr>
      <w:rPr>
        <w:rFonts w:cs="Times New Roman"/>
      </w:rPr>
    </w:lvl>
    <w:lvl w:ilvl="6" w:tentative="1">
      <w:start w:val="1"/>
      <w:numFmt w:val="decimal"/>
      <w:lvlText w:val="%7."/>
      <w:lvlJc w:val="left"/>
      <w:pPr>
        <w:ind w:left="6750" w:hanging="360"/>
      </w:pPr>
      <w:rPr>
        <w:rFonts w:cs="Times New Roman"/>
      </w:rPr>
    </w:lvl>
    <w:lvl w:ilvl="7" w:tentative="1">
      <w:start w:val="1"/>
      <w:numFmt w:val="lowerLetter"/>
      <w:lvlText w:val="%8."/>
      <w:lvlJc w:val="left"/>
      <w:pPr>
        <w:ind w:left="7470" w:hanging="360"/>
      </w:pPr>
      <w:rPr>
        <w:rFonts w:cs="Times New Roman"/>
      </w:rPr>
    </w:lvl>
    <w:lvl w:ilvl="8" w:tentative="1">
      <w:start w:val="1"/>
      <w:numFmt w:val="lowerRoman"/>
      <w:lvlText w:val="%9."/>
      <w:lvlJc w:val="right"/>
      <w:pPr>
        <w:ind w:left="8190" w:hanging="180"/>
      </w:pPr>
      <w:rPr>
        <w:rFonts w:cs="Times New Roman"/>
      </w:rPr>
    </w:lvl>
  </w:abstractNum>
  <w:abstractNum w:abstractNumId="15">
    <w:nsid w:val="51810A05"/>
    <w:multiLevelType w:val="hybridMultilevel"/>
    <w:tmpl w:val="22742C14"/>
    <w:lvl w:ilvl="0">
      <w:start w:val="1"/>
      <w:numFmt w:val="lowerRoman"/>
      <w:lvlText w:val="%1."/>
      <w:lvlJc w:val="right"/>
      <w:pPr>
        <w:ind w:left="2340" w:hanging="360"/>
      </w:pPr>
    </w:lvl>
    <w:lvl w:ilvl="1" w:tentative="1">
      <w:start w:val="1"/>
      <w:numFmt w:val="lowerLetter"/>
      <w:lvlText w:val="%2."/>
      <w:lvlJc w:val="left"/>
      <w:pPr>
        <w:ind w:left="3060" w:hanging="360"/>
      </w:pPr>
    </w:lvl>
    <w:lvl w:ilvl="2" w:tentative="1">
      <w:start w:val="1"/>
      <w:numFmt w:val="lowerRoman"/>
      <w:lvlText w:val="%3."/>
      <w:lvlJc w:val="right"/>
      <w:pPr>
        <w:ind w:left="3780" w:hanging="180"/>
      </w:pPr>
    </w:lvl>
    <w:lvl w:ilvl="3" w:tentative="1">
      <w:start w:val="1"/>
      <w:numFmt w:val="decimal"/>
      <w:lvlText w:val="%4."/>
      <w:lvlJc w:val="left"/>
      <w:pPr>
        <w:ind w:left="4500" w:hanging="360"/>
      </w:pPr>
    </w:lvl>
    <w:lvl w:ilvl="4" w:tentative="1">
      <w:start w:val="1"/>
      <w:numFmt w:val="lowerLetter"/>
      <w:lvlText w:val="%5."/>
      <w:lvlJc w:val="left"/>
      <w:pPr>
        <w:ind w:left="5220" w:hanging="360"/>
      </w:pPr>
    </w:lvl>
    <w:lvl w:ilvl="5" w:tentative="1">
      <w:start w:val="1"/>
      <w:numFmt w:val="lowerRoman"/>
      <w:lvlText w:val="%6."/>
      <w:lvlJc w:val="right"/>
      <w:pPr>
        <w:ind w:left="5940" w:hanging="180"/>
      </w:pPr>
    </w:lvl>
    <w:lvl w:ilvl="6" w:tentative="1">
      <w:start w:val="1"/>
      <w:numFmt w:val="decimal"/>
      <w:lvlText w:val="%7."/>
      <w:lvlJc w:val="left"/>
      <w:pPr>
        <w:ind w:left="6660" w:hanging="360"/>
      </w:pPr>
    </w:lvl>
    <w:lvl w:ilvl="7" w:tentative="1">
      <w:start w:val="1"/>
      <w:numFmt w:val="lowerLetter"/>
      <w:lvlText w:val="%8."/>
      <w:lvlJc w:val="left"/>
      <w:pPr>
        <w:ind w:left="7380" w:hanging="360"/>
      </w:pPr>
    </w:lvl>
    <w:lvl w:ilvl="8" w:tentative="1">
      <w:start w:val="1"/>
      <w:numFmt w:val="lowerRoman"/>
      <w:lvlText w:val="%9."/>
      <w:lvlJc w:val="right"/>
      <w:pPr>
        <w:ind w:left="8100" w:hanging="180"/>
      </w:pPr>
    </w:lvl>
  </w:abstractNum>
  <w:abstractNum w:abstractNumId="16">
    <w:nsid w:val="53FD47C1"/>
    <w:multiLevelType w:val="hybridMultilevel"/>
    <w:tmpl w:val="D03E97CC"/>
    <w:lvl w:ilvl="0">
      <w:start w:val="1"/>
      <w:numFmt w:val="lowerRoman"/>
      <w:lvlText w:val="%1."/>
      <w:lvlJc w:val="right"/>
      <w:pPr>
        <w:ind w:left="2430" w:hanging="360"/>
      </w:pPr>
      <w:rPr>
        <w:rFonts w:cs="Times New Roman"/>
      </w:rPr>
    </w:lvl>
    <w:lvl w:ilvl="1" w:tentative="1">
      <w:start w:val="1"/>
      <w:numFmt w:val="lowerLetter"/>
      <w:lvlText w:val="%2."/>
      <w:lvlJc w:val="left"/>
      <w:pPr>
        <w:ind w:left="3060" w:hanging="360"/>
      </w:pPr>
      <w:rPr>
        <w:rFonts w:cs="Times New Roman"/>
      </w:rPr>
    </w:lvl>
    <w:lvl w:ilvl="2" w:tentative="1">
      <w:start w:val="1"/>
      <w:numFmt w:val="lowerRoman"/>
      <w:lvlText w:val="%3."/>
      <w:lvlJc w:val="right"/>
      <w:pPr>
        <w:ind w:left="3780" w:hanging="180"/>
      </w:pPr>
      <w:rPr>
        <w:rFonts w:cs="Times New Roman"/>
      </w:rPr>
    </w:lvl>
    <w:lvl w:ilvl="3" w:tentative="1">
      <w:start w:val="1"/>
      <w:numFmt w:val="decimal"/>
      <w:lvlText w:val="%4."/>
      <w:lvlJc w:val="left"/>
      <w:pPr>
        <w:ind w:left="4500" w:hanging="360"/>
      </w:pPr>
      <w:rPr>
        <w:rFonts w:cs="Times New Roman"/>
      </w:rPr>
    </w:lvl>
    <w:lvl w:ilvl="4" w:tentative="1">
      <w:start w:val="1"/>
      <w:numFmt w:val="lowerLetter"/>
      <w:lvlText w:val="%5."/>
      <w:lvlJc w:val="left"/>
      <w:pPr>
        <w:ind w:left="5220" w:hanging="360"/>
      </w:pPr>
      <w:rPr>
        <w:rFonts w:cs="Times New Roman"/>
      </w:rPr>
    </w:lvl>
    <w:lvl w:ilvl="5" w:tentative="1">
      <w:start w:val="1"/>
      <w:numFmt w:val="lowerRoman"/>
      <w:lvlText w:val="%6."/>
      <w:lvlJc w:val="right"/>
      <w:pPr>
        <w:ind w:left="5940" w:hanging="180"/>
      </w:pPr>
      <w:rPr>
        <w:rFonts w:cs="Times New Roman"/>
      </w:rPr>
    </w:lvl>
    <w:lvl w:ilvl="6" w:tentative="1">
      <w:start w:val="1"/>
      <w:numFmt w:val="decimal"/>
      <w:lvlText w:val="%7."/>
      <w:lvlJc w:val="left"/>
      <w:pPr>
        <w:ind w:left="6660" w:hanging="360"/>
      </w:pPr>
      <w:rPr>
        <w:rFonts w:cs="Times New Roman"/>
      </w:rPr>
    </w:lvl>
    <w:lvl w:ilvl="7" w:tentative="1">
      <w:start w:val="1"/>
      <w:numFmt w:val="lowerLetter"/>
      <w:lvlText w:val="%8."/>
      <w:lvlJc w:val="left"/>
      <w:pPr>
        <w:ind w:left="7380" w:hanging="360"/>
      </w:pPr>
      <w:rPr>
        <w:rFonts w:cs="Times New Roman"/>
      </w:rPr>
    </w:lvl>
    <w:lvl w:ilvl="8" w:tentative="1">
      <w:start w:val="1"/>
      <w:numFmt w:val="lowerRoman"/>
      <w:lvlText w:val="%9."/>
      <w:lvlJc w:val="right"/>
      <w:pPr>
        <w:ind w:left="8100" w:hanging="180"/>
      </w:pPr>
      <w:rPr>
        <w:rFonts w:cs="Times New Roman"/>
      </w:rPr>
    </w:lvl>
  </w:abstractNum>
  <w:abstractNum w:abstractNumId="17">
    <w:nsid w:val="5823025B"/>
    <w:multiLevelType w:val="hybridMultilevel"/>
    <w:tmpl w:val="0DE6ACCE"/>
    <w:lvl w:ilvl="0">
      <w:start w:val="1"/>
      <w:numFmt w:val="bullet"/>
      <w:lvlText w:val=""/>
      <w:lvlJc w:val="left"/>
      <w:pPr>
        <w:ind w:left="1170" w:hanging="360"/>
      </w:pPr>
      <w:rPr>
        <w:rFonts w:ascii="Symbol" w:hAnsi="Symbol" w:hint="default"/>
      </w:rPr>
    </w:lvl>
    <w:lvl w:ilvl="1" w:tentative="1">
      <w:start w:val="1"/>
      <w:numFmt w:val="bullet"/>
      <w:lvlText w:val="o"/>
      <w:lvlJc w:val="left"/>
      <w:pPr>
        <w:ind w:left="1890" w:hanging="360"/>
      </w:pPr>
      <w:rPr>
        <w:rFonts w:ascii="Courier New" w:hAnsi="Courier New" w:hint="default"/>
      </w:rPr>
    </w:lvl>
    <w:lvl w:ilvl="2" w:tentative="1">
      <w:start w:val="1"/>
      <w:numFmt w:val="bullet"/>
      <w:lvlText w:val=""/>
      <w:lvlJc w:val="left"/>
      <w:pPr>
        <w:ind w:left="2610" w:hanging="360"/>
      </w:pPr>
      <w:rPr>
        <w:rFonts w:ascii="Wingdings" w:hAnsi="Wingdings" w:hint="default"/>
      </w:rPr>
    </w:lvl>
    <w:lvl w:ilvl="3" w:tentative="1">
      <w:start w:val="1"/>
      <w:numFmt w:val="bullet"/>
      <w:lvlText w:val=""/>
      <w:lvlJc w:val="left"/>
      <w:pPr>
        <w:ind w:left="3330" w:hanging="360"/>
      </w:pPr>
      <w:rPr>
        <w:rFonts w:ascii="Symbol" w:hAnsi="Symbol" w:hint="default"/>
      </w:rPr>
    </w:lvl>
    <w:lvl w:ilvl="4" w:tentative="1">
      <w:start w:val="1"/>
      <w:numFmt w:val="bullet"/>
      <w:lvlText w:val="o"/>
      <w:lvlJc w:val="left"/>
      <w:pPr>
        <w:ind w:left="4050" w:hanging="360"/>
      </w:pPr>
      <w:rPr>
        <w:rFonts w:ascii="Courier New" w:hAnsi="Courier New" w:hint="default"/>
      </w:rPr>
    </w:lvl>
    <w:lvl w:ilvl="5" w:tentative="1">
      <w:start w:val="1"/>
      <w:numFmt w:val="bullet"/>
      <w:lvlText w:val=""/>
      <w:lvlJc w:val="left"/>
      <w:pPr>
        <w:ind w:left="4770" w:hanging="360"/>
      </w:pPr>
      <w:rPr>
        <w:rFonts w:ascii="Wingdings" w:hAnsi="Wingdings" w:hint="default"/>
      </w:rPr>
    </w:lvl>
    <w:lvl w:ilvl="6" w:tentative="1">
      <w:start w:val="1"/>
      <w:numFmt w:val="bullet"/>
      <w:lvlText w:val=""/>
      <w:lvlJc w:val="left"/>
      <w:pPr>
        <w:ind w:left="5490" w:hanging="360"/>
      </w:pPr>
      <w:rPr>
        <w:rFonts w:ascii="Symbol" w:hAnsi="Symbol" w:hint="default"/>
      </w:rPr>
    </w:lvl>
    <w:lvl w:ilvl="7" w:tentative="1">
      <w:start w:val="1"/>
      <w:numFmt w:val="bullet"/>
      <w:lvlText w:val="o"/>
      <w:lvlJc w:val="left"/>
      <w:pPr>
        <w:ind w:left="6210" w:hanging="360"/>
      </w:pPr>
      <w:rPr>
        <w:rFonts w:ascii="Courier New" w:hAnsi="Courier New" w:hint="default"/>
      </w:rPr>
    </w:lvl>
    <w:lvl w:ilvl="8" w:tentative="1">
      <w:start w:val="1"/>
      <w:numFmt w:val="bullet"/>
      <w:lvlText w:val=""/>
      <w:lvlJc w:val="left"/>
      <w:pPr>
        <w:ind w:left="6930" w:hanging="360"/>
      </w:pPr>
      <w:rPr>
        <w:rFonts w:ascii="Wingdings" w:hAnsi="Wingdings" w:hint="default"/>
      </w:rPr>
    </w:lvl>
  </w:abstractNum>
  <w:abstractNum w:abstractNumId="18">
    <w:nsid w:val="5B6A469A"/>
    <w:multiLevelType w:val="hybridMultilevel"/>
    <w:tmpl w:val="5D16983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9">
    <w:nsid w:val="62B33F5C"/>
    <w:multiLevelType w:val="hybridMultilevel"/>
    <w:tmpl w:val="D08C0BDC"/>
    <w:lvl w:ilvl="0">
      <w:start w:val="1"/>
      <w:numFmt w:val="low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0">
    <w:nsid w:val="6CA37535"/>
    <w:multiLevelType w:val="hybridMultilevel"/>
    <w:tmpl w:val="D03E97CC"/>
    <w:lvl w:ilvl="0">
      <w:start w:val="1"/>
      <w:numFmt w:val="lowerRoman"/>
      <w:lvlText w:val="%1."/>
      <w:lvlJc w:val="right"/>
      <w:pPr>
        <w:ind w:left="2340" w:hanging="360"/>
      </w:pPr>
      <w:rPr>
        <w:rFonts w:cs="Times New Roman"/>
      </w:rPr>
    </w:lvl>
    <w:lvl w:ilvl="1" w:tentative="1">
      <w:start w:val="1"/>
      <w:numFmt w:val="lowerLetter"/>
      <w:lvlText w:val="%2."/>
      <w:lvlJc w:val="left"/>
      <w:pPr>
        <w:ind w:left="3060" w:hanging="360"/>
      </w:pPr>
      <w:rPr>
        <w:rFonts w:cs="Times New Roman"/>
      </w:rPr>
    </w:lvl>
    <w:lvl w:ilvl="2" w:tentative="1">
      <w:start w:val="1"/>
      <w:numFmt w:val="lowerRoman"/>
      <w:lvlText w:val="%3."/>
      <w:lvlJc w:val="right"/>
      <w:pPr>
        <w:ind w:left="3780" w:hanging="180"/>
      </w:pPr>
      <w:rPr>
        <w:rFonts w:cs="Times New Roman"/>
      </w:rPr>
    </w:lvl>
    <w:lvl w:ilvl="3" w:tentative="1">
      <w:start w:val="1"/>
      <w:numFmt w:val="decimal"/>
      <w:lvlText w:val="%4."/>
      <w:lvlJc w:val="left"/>
      <w:pPr>
        <w:ind w:left="4500" w:hanging="360"/>
      </w:pPr>
      <w:rPr>
        <w:rFonts w:cs="Times New Roman"/>
      </w:rPr>
    </w:lvl>
    <w:lvl w:ilvl="4" w:tentative="1">
      <w:start w:val="1"/>
      <w:numFmt w:val="lowerLetter"/>
      <w:lvlText w:val="%5."/>
      <w:lvlJc w:val="left"/>
      <w:pPr>
        <w:ind w:left="5220" w:hanging="360"/>
      </w:pPr>
      <w:rPr>
        <w:rFonts w:cs="Times New Roman"/>
      </w:rPr>
    </w:lvl>
    <w:lvl w:ilvl="5" w:tentative="1">
      <w:start w:val="1"/>
      <w:numFmt w:val="lowerRoman"/>
      <w:lvlText w:val="%6."/>
      <w:lvlJc w:val="right"/>
      <w:pPr>
        <w:ind w:left="5940" w:hanging="180"/>
      </w:pPr>
      <w:rPr>
        <w:rFonts w:cs="Times New Roman"/>
      </w:rPr>
    </w:lvl>
    <w:lvl w:ilvl="6" w:tentative="1">
      <w:start w:val="1"/>
      <w:numFmt w:val="decimal"/>
      <w:lvlText w:val="%7."/>
      <w:lvlJc w:val="left"/>
      <w:pPr>
        <w:ind w:left="6660" w:hanging="360"/>
      </w:pPr>
      <w:rPr>
        <w:rFonts w:cs="Times New Roman"/>
      </w:rPr>
    </w:lvl>
    <w:lvl w:ilvl="7" w:tentative="1">
      <w:start w:val="1"/>
      <w:numFmt w:val="lowerLetter"/>
      <w:lvlText w:val="%8."/>
      <w:lvlJc w:val="left"/>
      <w:pPr>
        <w:ind w:left="7380" w:hanging="360"/>
      </w:pPr>
      <w:rPr>
        <w:rFonts w:cs="Times New Roman"/>
      </w:rPr>
    </w:lvl>
    <w:lvl w:ilvl="8" w:tentative="1">
      <w:start w:val="1"/>
      <w:numFmt w:val="lowerRoman"/>
      <w:lvlText w:val="%9."/>
      <w:lvlJc w:val="right"/>
      <w:pPr>
        <w:ind w:left="8100" w:hanging="180"/>
      </w:pPr>
      <w:rPr>
        <w:rFonts w:cs="Times New Roman"/>
      </w:rPr>
    </w:lvl>
  </w:abstractNum>
  <w:abstractNum w:abstractNumId="21">
    <w:nsid w:val="6F6B1C74"/>
    <w:multiLevelType w:val="multilevel"/>
    <w:tmpl w:val="CA0491EE"/>
    <w:lvl w:ilvl="0">
      <w:start w:val="1"/>
      <w:numFmt w:val="upperRoman"/>
      <w:pStyle w:val="Heading1"/>
      <w:suff w:val="space"/>
      <w:lvlText w:val="%1."/>
      <w:lvlJc w:val="center"/>
      <w:pPr>
        <w:ind w:firstLine="288"/>
      </w:pPr>
      <w:rPr>
        <w:rFonts w:cs="Times New Roman"/>
      </w:rPr>
    </w:lvl>
    <w:lvl w:ilvl="1">
      <w:start w:val="1"/>
      <w:numFmt w:val="upperLetter"/>
      <w:pStyle w:val="Heading2"/>
      <w:suff w:val="space"/>
      <w:lvlText w:val="%2."/>
      <w:lvlJc w:val="center"/>
      <w:rPr>
        <w:rFonts w:cs="Times New Roman"/>
      </w:rPr>
    </w:lvl>
    <w:lvl w:ilvl="2">
      <w:start w:val="1"/>
      <w:numFmt w:val="decimal"/>
      <w:lvlText w:val="%3."/>
      <w:lvlJc w:val="left"/>
      <w:pPr>
        <w:tabs>
          <w:tab w:val="num" w:pos="360"/>
        </w:tabs>
      </w:pPr>
      <w:rPr>
        <w:rFonts w:cs="Times New Roman"/>
      </w:rPr>
    </w:lvl>
    <w:lvl w:ilvl="3">
      <w:start w:val="1"/>
      <w:numFmt w:val="lowerLetter"/>
      <w:lvlText w:val="%4."/>
      <w:lvlJc w:val="left"/>
      <w:pPr>
        <w:tabs>
          <w:tab w:val="num" w:pos="360"/>
        </w:tabs>
      </w:pPr>
      <w:rPr>
        <w:rFonts w:cs="Times New Roman"/>
      </w:rPr>
    </w:lvl>
    <w:lvl w:ilvl="4">
      <w:start w:val="1"/>
      <w:numFmt w:val="lowerRoman"/>
      <w:lvlText w:val="%5."/>
      <w:lvlJc w:val="left"/>
      <w:pPr>
        <w:tabs>
          <w:tab w:val="num" w:pos="720"/>
        </w:tabs>
      </w:pPr>
      <w:rPr>
        <w:rFonts w:cs="Times New Roman"/>
      </w:rPr>
    </w:lvl>
    <w:lvl w:ilvl="5">
      <w:start w:val="1"/>
      <w:numFmt w:val="upperLetter"/>
      <w:lvlText w:val="(%6) "/>
      <w:lvlJc w:val="left"/>
      <w:pPr>
        <w:tabs>
          <w:tab w:val="num" w:pos="3960"/>
        </w:tabs>
        <w:ind w:left="3600"/>
      </w:pPr>
      <w:rPr>
        <w:rFonts w:cs="Times New Roman"/>
      </w:rPr>
    </w:lvl>
    <w:lvl w:ilvl="6">
      <w:start w:val="1"/>
      <w:numFmt w:val="upperLetter"/>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2">
    <w:nsid w:val="71202701"/>
    <w:multiLevelType w:val="hybridMultilevel"/>
    <w:tmpl w:val="F47009EE"/>
    <w:lvl w:ilvl="0">
      <w:start w:val="1"/>
      <w:numFmt w:val="lowerRoman"/>
      <w:lvlText w:val="%1."/>
      <w:lvlJc w:val="right"/>
      <w:pPr>
        <w:ind w:left="2790" w:hanging="360"/>
      </w:pPr>
      <w:rPr>
        <w:rFonts w:cs="Times New Roman"/>
      </w:rPr>
    </w:lvl>
    <w:lvl w:ilvl="1">
      <w:start w:val="1"/>
      <w:numFmt w:val="lowerLetter"/>
      <w:lvlText w:val="%2."/>
      <w:lvlJc w:val="left"/>
      <w:pPr>
        <w:ind w:left="2070" w:hanging="360"/>
      </w:pPr>
      <w:rPr>
        <w:rFonts w:cs="Times New Roman"/>
      </w:rPr>
    </w:lvl>
    <w:lvl w:ilvl="2">
      <w:start w:val="1"/>
      <w:numFmt w:val="lowerRoman"/>
      <w:lvlText w:val="%3."/>
      <w:lvlJc w:val="right"/>
      <w:pPr>
        <w:ind w:left="2790" w:hanging="180"/>
      </w:pPr>
      <w:rPr>
        <w:rFonts w:cs="Times New Roman"/>
      </w:rPr>
    </w:lvl>
    <w:lvl w:ilvl="3" w:tentative="1">
      <w:start w:val="1"/>
      <w:numFmt w:val="decimal"/>
      <w:lvlText w:val="%4."/>
      <w:lvlJc w:val="left"/>
      <w:pPr>
        <w:ind w:left="3510" w:hanging="360"/>
      </w:pPr>
      <w:rPr>
        <w:rFonts w:cs="Times New Roman"/>
      </w:rPr>
    </w:lvl>
    <w:lvl w:ilvl="4" w:tentative="1">
      <w:start w:val="1"/>
      <w:numFmt w:val="lowerLetter"/>
      <w:lvlText w:val="%5."/>
      <w:lvlJc w:val="left"/>
      <w:pPr>
        <w:ind w:left="4230" w:hanging="360"/>
      </w:pPr>
      <w:rPr>
        <w:rFonts w:cs="Times New Roman"/>
      </w:rPr>
    </w:lvl>
    <w:lvl w:ilvl="5" w:tentative="1">
      <w:start w:val="1"/>
      <w:numFmt w:val="lowerRoman"/>
      <w:lvlText w:val="%6."/>
      <w:lvlJc w:val="right"/>
      <w:pPr>
        <w:ind w:left="4950" w:hanging="180"/>
      </w:pPr>
      <w:rPr>
        <w:rFonts w:cs="Times New Roman"/>
      </w:rPr>
    </w:lvl>
    <w:lvl w:ilvl="6" w:tentative="1">
      <w:start w:val="1"/>
      <w:numFmt w:val="decimal"/>
      <w:lvlText w:val="%7."/>
      <w:lvlJc w:val="left"/>
      <w:pPr>
        <w:ind w:left="5670" w:hanging="360"/>
      </w:pPr>
      <w:rPr>
        <w:rFonts w:cs="Times New Roman"/>
      </w:rPr>
    </w:lvl>
    <w:lvl w:ilvl="7" w:tentative="1">
      <w:start w:val="1"/>
      <w:numFmt w:val="lowerLetter"/>
      <w:lvlText w:val="%8."/>
      <w:lvlJc w:val="left"/>
      <w:pPr>
        <w:ind w:left="6390" w:hanging="360"/>
      </w:pPr>
      <w:rPr>
        <w:rFonts w:cs="Times New Roman"/>
      </w:rPr>
    </w:lvl>
    <w:lvl w:ilvl="8" w:tentative="1">
      <w:start w:val="1"/>
      <w:numFmt w:val="lowerRoman"/>
      <w:lvlText w:val="%9."/>
      <w:lvlJc w:val="right"/>
      <w:pPr>
        <w:ind w:left="7110" w:hanging="180"/>
      </w:pPr>
      <w:rPr>
        <w:rFonts w:cs="Times New Roman"/>
      </w:rPr>
    </w:lvl>
  </w:abstractNum>
  <w:abstractNum w:abstractNumId="23">
    <w:nsid w:val="7B0969F0"/>
    <w:multiLevelType w:val="hybridMultilevel"/>
    <w:tmpl w:val="995E347C"/>
    <w:lvl w:ilvl="0">
      <w:start w:val="1"/>
      <w:numFmt w:val="decimal"/>
      <w:lvlText w:val="%1."/>
      <w:lvlJc w:val="left"/>
      <w:pPr>
        <w:ind w:left="720" w:hanging="360"/>
      </w:pPr>
      <w:rPr>
        <w:rFonts w:cs="Times New Roman"/>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4">
    <w:nsid w:val="7BAB32CB"/>
    <w:multiLevelType w:val="hybridMultilevel"/>
    <w:tmpl w:val="8CB8E17E"/>
    <w:lvl w:ilvl="0">
      <w:start w:val="1"/>
      <w:numFmt w:val="bullet"/>
      <w:lvlText w:val=""/>
      <w:lvlJc w:val="left"/>
      <w:pPr>
        <w:tabs>
          <w:tab w:val="num" w:pos="1440"/>
        </w:tabs>
        <w:ind w:left="1440" w:hanging="720"/>
      </w:pPr>
      <w:rPr>
        <w:rFonts w:ascii="Symbol" w:hAnsi="Symbol" w:hint="default"/>
        <w:sz w:val="24"/>
        <w:szCs w:val="24"/>
      </w:rPr>
    </w:lvl>
    <w:lvl w:ilvl="1">
      <w:start w:val="1"/>
      <w:numFmt w:val="lowerLetter"/>
      <w:lvlText w:val="%2."/>
      <w:lvlJc w:val="left"/>
      <w:pPr>
        <w:ind w:left="2160" w:hanging="360"/>
      </w:pPr>
      <w:rPr>
        <w:rFonts w:cs="Times New Roman"/>
      </w:rPr>
    </w:lvl>
    <w:lvl w:ilvl="2" w:tentative="1">
      <w:start w:val="1"/>
      <w:numFmt w:val="lowerRoman"/>
      <w:lvlText w:val="%3."/>
      <w:lvlJc w:val="right"/>
      <w:pPr>
        <w:ind w:left="2880" w:hanging="180"/>
      </w:pPr>
      <w:rPr>
        <w:rFonts w:cs="Times New Roman"/>
      </w:rPr>
    </w:lvl>
    <w:lvl w:ilvl="3" w:tentative="1">
      <w:start w:val="1"/>
      <w:numFmt w:val="decimal"/>
      <w:lvlText w:val="%4."/>
      <w:lvlJc w:val="left"/>
      <w:pPr>
        <w:ind w:left="3600" w:hanging="360"/>
      </w:pPr>
      <w:rPr>
        <w:rFonts w:cs="Times New Roman"/>
      </w:rPr>
    </w:lvl>
    <w:lvl w:ilvl="4" w:tentative="1">
      <w:start w:val="1"/>
      <w:numFmt w:val="lowerLetter"/>
      <w:lvlText w:val="%5."/>
      <w:lvlJc w:val="left"/>
      <w:pPr>
        <w:ind w:left="4320" w:hanging="360"/>
      </w:pPr>
      <w:rPr>
        <w:rFonts w:cs="Times New Roman"/>
      </w:rPr>
    </w:lvl>
    <w:lvl w:ilvl="5" w:tentative="1">
      <w:start w:val="1"/>
      <w:numFmt w:val="lowerRoman"/>
      <w:lvlText w:val="%6."/>
      <w:lvlJc w:val="right"/>
      <w:pPr>
        <w:ind w:left="5040" w:hanging="180"/>
      </w:pPr>
      <w:rPr>
        <w:rFonts w:cs="Times New Roman"/>
      </w:rPr>
    </w:lvl>
    <w:lvl w:ilvl="6" w:tentative="1">
      <w:start w:val="1"/>
      <w:numFmt w:val="decimal"/>
      <w:lvlText w:val="%7."/>
      <w:lvlJc w:val="left"/>
      <w:pPr>
        <w:ind w:left="5760" w:hanging="360"/>
      </w:pPr>
      <w:rPr>
        <w:rFonts w:cs="Times New Roman"/>
      </w:rPr>
    </w:lvl>
    <w:lvl w:ilvl="7" w:tentative="1">
      <w:start w:val="1"/>
      <w:numFmt w:val="lowerLetter"/>
      <w:lvlText w:val="%8."/>
      <w:lvlJc w:val="left"/>
      <w:pPr>
        <w:ind w:left="6480" w:hanging="360"/>
      </w:pPr>
      <w:rPr>
        <w:rFonts w:cs="Times New Roman"/>
      </w:rPr>
    </w:lvl>
    <w:lvl w:ilvl="8" w:tentative="1">
      <w:start w:val="1"/>
      <w:numFmt w:val="lowerRoman"/>
      <w:lvlText w:val="%9."/>
      <w:lvlJc w:val="right"/>
      <w:pPr>
        <w:ind w:left="7200" w:hanging="180"/>
      </w:pPr>
      <w:rPr>
        <w:rFonts w:cs="Times New Roman"/>
      </w:rPr>
    </w:lvl>
  </w:abstractNum>
  <w:num w:numId="1">
    <w:abstractNumId w:val="10"/>
  </w:num>
  <w:num w:numId="2">
    <w:abstractNumId w:val="8"/>
  </w:num>
  <w:num w:numId="3">
    <w:abstractNumId w:val="3"/>
  </w:num>
  <w:num w:numId="4">
    <w:abstractNumId w:val="23"/>
  </w:num>
  <w:num w:numId="5">
    <w:abstractNumId w:val="21"/>
  </w:num>
  <w:num w:numId="6">
    <w:abstractNumId w:val="18"/>
  </w:num>
  <w:num w:numId="7">
    <w:abstractNumId w:val="11"/>
  </w:num>
  <w:num w:numId="8">
    <w:abstractNumId w:val="17"/>
  </w:num>
  <w:num w:numId="9">
    <w:abstractNumId w:val="16"/>
  </w:num>
  <w:num w:numId="10">
    <w:abstractNumId w:val="13"/>
  </w:num>
  <w:num w:numId="11">
    <w:abstractNumId w:val="7"/>
  </w:num>
  <w:num w:numId="12">
    <w:abstractNumId w:val="0"/>
  </w:num>
  <w:num w:numId="13">
    <w:abstractNumId w:val="14"/>
  </w:num>
  <w:num w:numId="14">
    <w:abstractNumId w:val="9"/>
  </w:num>
  <w:num w:numId="15">
    <w:abstractNumId w:val="22"/>
  </w:num>
  <w:num w:numId="16">
    <w:abstractNumId w:val="20"/>
  </w:num>
  <w:num w:numId="17">
    <w:abstractNumId w:val="2"/>
  </w:num>
  <w:num w:numId="18">
    <w:abstractNumId w:val="12"/>
  </w:num>
  <w:num w:numId="19">
    <w:abstractNumId w:val="5"/>
  </w:num>
  <w:num w:numId="20">
    <w:abstractNumId w:val="6"/>
  </w:num>
  <w:num w:numId="21">
    <w:abstractNumId w:val="1"/>
  </w:num>
  <w:num w:numId="22">
    <w:abstractNumId w:val="4"/>
  </w:num>
  <w:num w:numId="23">
    <w:abstractNumId w:val="24"/>
  </w:num>
  <w:num w:numId="24">
    <w:abstractNumId w:val="15"/>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illiams, Steven">
    <w15:presenceInfo w15:providerId="AD" w15:userId="S-1-5-21-301216946-3585490412-299853924-12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595"/>
    <w:rsid w:val="0000032B"/>
    <w:rsid w:val="000027C0"/>
    <w:rsid w:val="00007E4F"/>
    <w:rsid w:val="000137BD"/>
    <w:rsid w:val="0001488F"/>
    <w:rsid w:val="000154B8"/>
    <w:rsid w:val="000159A3"/>
    <w:rsid w:val="00022E00"/>
    <w:rsid w:val="00024EAA"/>
    <w:rsid w:val="00025217"/>
    <w:rsid w:val="00026F5E"/>
    <w:rsid w:val="000304D2"/>
    <w:rsid w:val="000326DE"/>
    <w:rsid w:val="00041B6E"/>
    <w:rsid w:val="00042B8A"/>
    <w:rsid w:val="0004629F"/>
    <w:rsid w:val="00050245"/>
    <w:rsid w:val="00054A27"/>
    <w:rsid w:val="00060D92"/>
    <w:rsid w:val="00066A32"/>
    <w:rsid w:val="0007304D"/>
    <w:rsid w:val="000763FA"/>
    <w:rsid w:val="00076823"/>
    <w:rsid w:val="0008577D"/>
    <w:rsid w:val="0008697E"/>
    <w:rsid w:val="00087302"/>
    <w:rsid w:val="0009074E"/>
    <w:rsid w:val="00093953"/>
    <w:rsid w:val="00094E94"/>
    <w:rsid w:val="000A06C0"/>
    <w:rsid w:val="000A10FA"/>
    <w:rsid w:val="000B393F"/>
    <w:rsid w:val="000B4838"/>
    <w:rsid w:val="000C0CA8"/>
    <w:rsid w:val="000C3194"/>
    <w:rsid w:val="000C3951"/>
    <w:rsid w:val="000C55A1"/>
    <w:rsid w:val="000D078B"/>
    <w:rsid w:val="000D3953"/>
    <w:rsid w:val="000D5830"/>
    <w:rsid w:val="000D6503"/>
    <w:rsid w:val="000D7F0D"/>
    <w:rsid w:val="000D7F29"/>
    <w:rsid w:val="000E030C"/>
    <w:rsid w:val="000E2327"/>
    <w:rsid w:val="000F1BE4"/>
    <w:rsid w:val="000F2829"/>
    <w:rsid w:val="000F3335"/>
    <w:rsid w:val="000F353D"/>
    <w:rsid w:val="001071C3"/>
    <w:rsid w:val="0011274F"/>
    <w:rsid w:val="00112BD7"/>
    <w:rsid w:val="00113737"/>
    <w:rsid w:val="00115794"/>
    <w:rsid w:val="00120D49"/>
    <w:rsid w:val="00120E78"/>
    <w:rsid w:val="00122AAD"/>
    <w:rsid w:val="00122F91"/>
    <w:rsid w:val="00123384"/>
    <w:rsid w:val="00133BDC"/>
    <w:rsid w:val="00133F24"/>
    <w:rsid w:val="00135BE1"/>
    <w:rsid w:val="00135E4F"/>
    <w:rsid w:val="00137247"/>
    <w:rsid w:val="00143F72"/>
    <w:rsid w:val="00143FB4"/>
    <w:rsid w:val="001550B4"/>
    <w:rsid w:val="00156135"/>
    <w:rsid w:val="001674F7"/>
    <w:rsid w:val="001715C1"/>
    <w:rsid w:val="00176BAD"/>
    <w:rsid w:val="0017782C"/>
    <w:rsid w:val="00177B49"/>
    <w:rsid w:val="00181485"/>
    <w:rsid w:val="001824D8"/>
    <w:rsid w:val="00182E34"/>
    <w:rsid w:val="00186A17"/>
    <w:rsid w:val="00193ED1"/>
    <w:rsid w:val="00194ED0"/>
    <w:rsid w:val="00195CE7"/>
    <w:rsid w:val="001A3776"/>
    <w:rsid w:val="001A377C"/>
    <w:rsid w:val="001A4677"/>
    <w:rsid w:val="001A506D"/>
    <w:rsid w:val="001B2029"/>
    <w:rsid w:val="001C208B"/>
    <w:rsid w:val="001C3B67"/>
    <w:rsid w:val="001C7352"/>
    <w:rsid w:val="001D2CCB"/>
    <w:rsid w:val="001D4F82"/>
    <w:rsid w:val="001D60D9"/>
    <w:rsid w:val="001D6273"/>
    <w:rsid w:val="001E2443"/>
    <w:rsid w:val="001E5563"/>
    <w:rsid w:val="00201E14"/>
    <w:rsid w:val="002037E1"/>
    <w:rsid w:val="00211571"/>
    <w:rsid w:val="00212469"/>
    <w:rsid w:val="00213224"/>
    <w:rsid w:val="002137E2"/>
    <w:rsid w:val="00215859"/>
    <w:rsid w:val="002163DA"/>
    <w:rsid w:val="00220102"/>
    <w:rsid w:val="00221DD6"/>
    <w:rsid w:val="0022363C"/>
    <w:rsid w:val="00223AE6"/>
    <w:rsid w:val="002241CD"/>
    <w:rsid w:val="0022577F"/>
    <w:rsid w:val="00226663"/>
    <w:rsid w:val="0023224B"/>
    <w:rsid w:val="0023283D"/>
    <w:rsid w:val="0023510C"/>
    <w:rsid w:val="002358CE"/>
    <w:rsid w:val="00235FDA"/>
    <w:rsid w:val="002408C1"/>
    <w:rsid w:val="00246931"/>
    <w:rsid w:val="0024701A"/>
    <w:rsid w:val="00252156"/>
    <w:rsid w:val="00252381"/>
    <w:rsid w:val="00255C22"/>
    <w:rsid w:val="00262019"/>
    <w:rsid w:val="002629B8"/>
    <w:rsid w:val="002637C3"/>
    <w:rsid w:val="00263D24"/>
    <w:rsid w:val="00263E40"/>
    <w:rsid w:val="002652FC"/>
    <w:rsid w:val="00265962"/>
    <w:rsid w:val="0026766F"/>
    <w:rsid w:val="00272BB8"/>
    <w:rsid w:val="00277455"/>
    <w:rsid w:val="002A0BC9"/>
    <w:rsid w:val="002A1B9E"/>
    <w:rsid w:val="002A1C1E"/>
    <w:rsid w:val="002A2374"/>
    <w:rsid w:val="002A2ACD"/>
    <w:rsid w:val="002A4992"/>
    <w:rsid w:val="002A5152"/>
    <w:rsid w:val="002A55B4"/>
    <w:rsid w:val="002A631A"/>
    <w:rsid w:val="002A79F9"/>
    <w:rsid w:val="002B2493"/>
    <w:rsid w:val="002B4C30"/>
    <w:rsid w:val="002B711B"/>
    <w:rsid w:val="002C2014"/>
    <w:rsid w:val="002C50E1"/>
    <w:rsid w:val="002D1A27"/>
    <w:rsid w:val="002D5CB5"/>
    <w:rsid w:val="002D5FE5"/>
    <w:rsid w:val="002D7517"/>
    <w:rsid w:val="002E1DF3"/>
    <w:rsid w:val="002E27F5"/>
    <w:rsid w:val="002E2B1E"/>
    <w:rsid w:val="002E5DB9"/>
    <w:rsid w:val="002F0DCB"/>
    <w:rsid w:val="002F116F"/>
    <w:rsid w:val="002F4C85"/>
    <w:rsid w:val="002F73C4"/>
    <w:rsid w:val="00305914"/>
    <w:rsid w:val="00305D06"/>
    <w:rsid w:val="00310EC4"/>
    <w:rsid w:val="00312089"/>
    <w:rsid w:val="00315DE9"/>
    <w:rsid w:val="0032229B"/>
    <w:rsid w:val="003242DE"/>
    <w:rsid w:val="00325D3F"/>
    <w:rsid w:val="00326FBE"/>
    <w:rsid w:val="00332629"/>
    <w:rsid w:val="00342B92"/>
    <w:rsid w:val="003433F6"/>
    <w:rsid w:val="0034442C"/>
    <w:rsid w:val="00345D77"/>
    <w:rsid w:val="00350134"/>
    <w:rsid w:val="0035264E"/>
    <w:rsid w:val="00354435"/>
    <w:rsid w:val="00356105"/>
    <w:rsid w:val="00356485"/>
    <w:rsid w:val="00375351"/>
    <w:rsid w:val="003764FA"/>
    <w:rsid w:val="00376AFE"/>
    <w:rsid w:val="003801A1"/>
    <w:rsid w:val="00392238"/>
    <w:rsid w:val="00395D83"/>
    <w:rsid w:val="00397FD2"/>
    <w:rsid w:val="003A4933"/>
    <w:rsid w:val="003A62B4"/>
    <w:rsid w:val="003A754C"/>
    <w:rsid w:val="003A79ED"/>
    <w:rsid w:val="003B0432"/>
    <w:rsid w:val="003B54C2"/>
    <w:rsid w:val="003B5CDD"/>
    <w:rsid w:val="003C5616"/>
    <w:rsid w:val="003C760C"/>
    <w:rsid w:val="003D11EE"/>
    <w:rsid w:val="003D597E"/>
    <w:rsid w:val="003E09BF"/>
    <w:rsid w:val="003E3E12"/>
    <w:rsid w:val="003E4185"/>
    <w:rsid w:val="003F7F41"/>
    <w:rsid w:val="004015A7"/>
    <w:rsid w:val="004019B1"/>
    <w:rsid w:val="00402FCA"/>
    <w:rsid w:val="00406417"/>
    <w:rsid w:val="0041652D"/>
    <w:rsid w:val="00417C46"/>
    <w:rsid w:val="0042321D"/>
    <w:rsid w:val="00423B59"/>
    <w:rsid w:val="00425B4B"/>
    <w:rsid w:val="00425E7C"/>
    <w:rsid w:val="004262DC"/>
    <w:rsid w:val="00426CE6"/>
    <w:rsid w:val="00427AA9"/>
    <w:rsid w:val="00430387"/>
    <w:rsid w:val="00430D1C"/>
    <w:rsid w:val="00433675"/>
    <w:rsid w:val="004349D0"/>
    <w:rsid w:val="00442BB4"/>
    <w:rsid w:val="0044442E"/>
    <w:rsid w:val="00452844"/>
    <w:rsid w:val="00453681"/>
    <w:rsid w:val="004536ED"/>
    <w:rsid w:val="004554D7"/>
    <w:rsid w:val="0046063F"/>
    <w:rsid w:val="00463DE8"/>
    <w:rsid w:val="0046767C"/>
    <w:rsid w:val="004734CD"/>
    <w:rsid w:val="004748A8"/>
    <w:rsid w:val="00474E68"/>
    <w:rsid w:val="0048374F"/>
    <w:rsid w:val="00483883"/>
    <w:rsid w:val="004902AE"/>
    <w:rsid w:val="0049096B"/>
    <w:rsid w:val="0049278B"/>
    <w:rsid w:val="00496E76"/>
    <w:rsid w:val="004A05AB"/>
    <w:rsid w:val="004B0E5E"/>
    <w:rsid w:val="004B13E1"/>
    <w:rsid w:val="004B2CFC"/>
    <w:rsid w:val="004C28BC"/>
    <w:rsid w:val="004C54D9"/>
    <w:rsid w:val="004C591F"/>
    <w:rsid w:val="004C71A3"/>
    <w:rsid w:val="004C7297"/>
    <w:rsid w:val="004C769A"/>
    <w:rsid w:val="004D0EF2"/>
    <w:rsid w:val="004D4C81"/>
    <w:rsid w:val="004D548F"/>
    <w:rsid w:val="004E32E9"/>
    <w:rsid w:val="004E3B88"/>
    <w:rsid w:val="004E5848"/>
    <w:rsid w:val="004E6B1C"/>
    <w:rsid w:val="004F07A4"/>
    <w:rsid w:val="004F0A82"/>
    <w:rsid w:val="005032FE"/>
    <w:rsid w:val="0050471E"/>
    <w:rsid w:val="00511417"/>
    <w:rsid w:val="005130CE"/>
    <w:rsid w:val="00520488"/>
    <w:rsid w:val="005220BF"/>
    <w:rsid w:val="005224BE"/>
    <w:rsid w:val="00533048"/>
    <w:rsid w:val="005339A9"/>
    <w:rsid w:val="00534D87"/>
    <w:rsid w:val="00537CC6"/>
    <w:rsid w:val="00545287"/>
    <w:rsid w:val="00545E90"/>
    <w:rsid w:val="00547697"/>
    <w:rsid w:val="0055006C"/>
    <w:rsid w:val="00554C87"/>
    <w:rsid w:val="00557D93"/>
    <w:rsid w:val="005605DB"/>
    <w:rsid w:val="00560C75"/>
    <w:rsid w:val="00564EC7"/>
    <w:rsid w:val="005653E5"/>
    <w:rsid w:val="00567515"/>
    <w:rsid w:val="00573163"/>
    <w:rsid w:val="00573400"/>
    <w:rsid w:val="00575442"/>
    <w:rsid w:val="0058200D"/>
    <w:rsid w:val="005821DE"/>
    <w:rsid w:val="00583728"/>
    <w:rsid w:val="00584A06"/>
    <w:rsid w:val="00584AA8"/>
    <w:rsid w:val="00584ADD"/>
    <w:rsid w:val="0058516B"/>
    <w:rsid w:val="00587E8E"/>
    <w:rsid w:val="005921DB"/>
    <w:rsid w:val="00596E6E"/>
    <w:rsid w:val="005970A8"/>
    <w:rsid w:val="005A2506"/>
    <w:rsid w:val="005A54A5"/>
    <w:rsid w:val="005A6392"/>
    <w:rsid w:val="005A72E9"/>
    <w:rsid w:val="005A7571"/>
    <w:rsid w:val="005A7D36"/>
    <w:rsid w:val="005B7392"/>
    <w:rsid w:val="005C3D74"/>
    <w:rsid w:val="005C4203"/>
    <w:rsid w:val="005C46AB"/>
    <w:rsid w:val="005C6CDA"/>
    <w:rsid w:val="005E4D89"/>
    <w:rsid w:val="005E5367"/>
    <w:rsid w:val="005E56CF"/>
    <w:rsid w:val="005E72C5"/>
    <w:rsid w:val="005E7D0E"/>
    <w:rsid w:val="005F2BE7"/>
    <w:rsid w:val="00600F47"/>
    <w:rsid w:val="00600F8A"/>
    <w:rsid w:val="00601C24"/>
    <w:rsid w:val="00605A61"/>
    <w:rsid w:val="00605C51"/>
    <w:rsid w:val="0060603E"/>
    <w:rsid w:val="00611104"/>
    <w:rsid w:val="00614A69"/>
    <w:rsid w:val="006152F0"/>
    <w:rsid w:val="00615668"/>
    <w:rsid w:val="00624B41"/>
    <w:rsid w:val="00635FC1"/>
    <w:rsid w:val="0064109C"/>
    <w:rsid w:val="00643A09"/>
    <w:rsid w:val="006510F1"/>
    <w:rsid w:val="006514BC"/>
    <w:rsid w:val="00653439"/>
    <w:rsid w:val="00654954"/>
    <w:rsid w:val="006564DF"/>
    <w:rsid w:val="00665B21"/>
    <w:rsid w:val="006662AC"/>
    <w:rsid w:val="00666A51"/>
    <w:rsid w:val="00670270"/>
    <w:rsid w:val="00673ED2"/>
    <w:rsid w:val="006768CC"/>
    <w:rsid w:val="0068003F"/>
    <w:rsid w:val="00680943"/>
    <w:rsid w:val="00680ADF"/>
    <w:rsid w:val="006833D9"/>
    <w:rsid w:val="0068347C"/>
    <w:rsid w:val="006837C5"/>
    <w:rsid w:val="006860F4"/>
    <w:rsid w:val="0068768E"/>
    <w:rsid w:val="00687CF7"/>
    <w:rsid w:val="006908D4"/>
    <w:rsid w:val="00690B00"/>
    <w:rsid w:val="00690D5E"/>
    <w:rsid w:val="00692348"/>
    <w:rsid w:val="0069383A"/>
    <w:rsid w:val="00695096"/>
    <w:rsid w:val="006974E3"/>
    <w:rsid w:val="006A0434"/>
    <w:rsid w:val="006A2007"/>
    <w:rsid w:val="006A2B1E"/>
    <w:rsid w:val="006A30E3"/>
    <w:rsid w:val="006A38DF"/>
    <w:rsid w:val="006A456F"/>
    <w:rsid w:val="006B0DC9"/>
    <w:rsid w:val="006B432F"/>
    <w:rsid w:val="006B440E"/>
    <w:rsid w:val="006B54B8"/>
    <w:rsid w:val="006B579A"/>
    <w:rsid w:val="006B6959"/>
    <w:rsid w:val="006C0669"/>
    <w:rsid w:val="006C133F"/>
    <w:rsid w:val="006C294D"/>
    <w:rsid w:val="006C78FC"/>
    <w:rsid w:val="006D04EE"/>
    <w:rsid w:val="006E0203"/>
    <w:rsid w:val="006E1349"/>
    <w:rsid w:val="006E285E"/>
    <w:rsid w:val="006F1BFE"/>
    <w:rsid w:val="006F5745"/>
    <w:rsid w:val="006F6806"/>
    <w:rsid w:val="007030D2"/>
    <w:rsid w:val="0070353E"/>
    <w:rsid w:val="00711760"/>
    <w:rsid w:val="0071225A"/>
    <w:rsid w:val="00712433"/>
    <w:rsid w:val="0071449C"/>
    <w:rsid w:val="007162DE"/>
    <w:rsid w:val="00720B54"/>
    <w:rsid w:val="007235F8"/>
    <w:rsid w:val="00724154"/>
    <w:rsid w:val="00725202"/>
    <w:rsid w:val="00726C7D"/>
    <w:rsid w:val="007307AE"/>
    <w:rsid w:val="00732C13"/>
    <w:rsid w:val="007346E0"/>
    <w:rsid w:val="00741EE6"/>
    <w:rsid w:val="00742C9B"/>
    <w:rsid w:val="007519A1"/>
    <w:rsid w:val="00754D55"/>
    <w:rsid w:val="00755CF2"/>
    <w:rsid w:val="007561BD"/>
    <w:rsid w:val="00764C5B"/>
    <w:rsid w:val="00774D34"/>
    <w:rsid w:val="007760FD"/>
    <w:rsid w:val="00780055"/>
    <w:rsid w:val="0078101B"/>
    <w:rsid w:val="00781A97"/>
    <w:rsid w:val="00784036"/>
    <w:rsid w:val="00790B61"/>
    <w:rsid w:val="0079107F"/>
    <w:rsid w:val="00793E71"/>
    <w:rsid w:val="007A0347"/>
    <w:rsid w:val="007A2575"/>
    <w:rsid w:val="007A2BAC"/>
    <w:rsid w:val="007A3010"/>
    <w:rsid w:val="007A3424"/>
    <w:rsid w:val="007A67D7"/>
    <w:rsid w:val="007B1745"/>
    <w:rsid w:val="007C35EC"/>
    <w:rsid w:val="007C3AD3"/>
    <w:rsid w:val="007C5102"/>
    <w:rsid w:val="007D42BA"/>
    <w:rsid w:val="007D7FE1"/>
    <w:rsid w:val="007E247C"/>
    <w:rsid w:val="007E24F1"/>
    <w:rsid w:val="007E49CE"/>
    <w:rsid w:val="007E4E03"/>
    <w:rsid w:val="007E6FD3"/>
    <w:rsid w:val="007E71E6"/>
    <w:rsid w:val="007E7252"/>
    <w:rsid w:val="007F1283"/>
    <w:rsid w:val="007F1CFF"/>
    <w:rsid w:val="007F3E95"/>
    <w:rsid w:val="007F5851"/>
    <w:rsid w:val="00802EF9"/>
    <w:rsid w:val="00803E3E"/>
    <w:rsid w:val="00806C79"/>
    <w:rsid w:val="00810737"/>
    <w:rsid w:val="00812503"/>
    <w:rsid w:val="008157F9"/>
    <w:rsid w:val="00817508"/>
    <w:rsid w:val="008176EE"/>
    <w:rsid w:val="00820AE2"/>
    <w:rsid w:val="00821BA4"/>
    <w:rsid w:val="00833658"/>
    <w:rsid w:val="00834D72"/>
    <w:rsid w:val="008406B9"/>
    <w:rsid w:val="00843240"/>
    <w:rsid w:val="00846CD1"/>
    <w:rsid w:val="008478D4"/>
    <w:rsid w:val="0084791C"/>
    <w:rsid w:val="00856E24"/>
    <w:rsid w:val="00861F82"/>
    <w:rsid w:val="00862E2B"/>
    <w:rsid w:val="0086434A"/>
    <w:rsid w:val="00866859"/>
    <w:rsid w:val="00870126"/>
    <w:rsid w:val="00870345"/>
    <w:rsid w:val="00872A33"/>
    <w:rsid w:val="008733AB"/>
    <w:rsid w:val="00880733"/>
    <w:rsid w:val="00881EA3"/>
    <w:rsid w:val="008820DE"/>
    <w:rsid w:val="00882FFF"/>
    <w:rsid w:val="0088484D"/>
    <w:rsid w:val="00887B54"/>
    <w:rsid w:val="008907BB"/>
    <w:rsid w:val="0089696E"/>
    <w:rsid w:val="00897726"/>
    <w:rsid w:val="008A0F27"/>
    <w:rsid w:val="008A1E81"/>
    <w:rsid w:val="008A3BC3"/>
    <w:rsid w:val="008A6763"/>
    <w:rsid w:val="008B010C"/>
    <w:rsid w:val="008B0B19"/>
    <w:rsid w:val="008B7461"/>
    <w:rsid w:val="008B7DB1"/>
    <w:rsid w:val="008C1F40"/>
    <w:rsid w:val="008C204F"/>
    <w:rsid w:val="008D19E7"/>
    <w:rsid w:val="008D2280"/>
    <w:rsid w:val="008D45E2"/>
    <w:rsid w:val="008E193B"/>
    <w:rsid w:val="008E4C0C"/>
    <w:rsid w:val="008F048A"/>
    <w:rsid w:val="008F04AB"/>
    <w:rsid w:val="008F3952"/>
    <w:rsid w:val="008F733F"/>
    <w:rsid w:val="0090252E"/>
    <w:rsid w:val="00907A36"/>
    <w:rsid w:val="00910AF8"/>
    <w:rsid w:val="0091294B"/>
    <w:rsid w:val="00913D61"/>
    <w:rsid w:val="00916976"/>
    <w:rsid w:val="0091715B"/>
    <w:rsid w:val="009226D4"/>
    <w:rsid w:val="00923277"/>
    <w:rsid w:val="00925CBF"/>
    <w:rsid w:val="0092673A"/>
    <w:rsid w:val="0092736B"/>
    <w:rsid w:val="00927596"/>
    <w:rsid w:val="009278C0"/>
    <w:rsid w:val="00931702"/>
    <w:rsid w:val="00935176"/>
    <w:rsid w:val="009415B2"/>
    <w:rsid w:val="009417D9"/>
    <w:rsid w:val="00950DB8"/>
    <w:rsid w:val="00952219"/>
    <w:rsid w:val="00954E93"/>
    <w:rsid w:val="0095525B"/>
    <w:rsid w:val="009555DC"/>
    <w:rsid w:val="00957D8A"/>
    <w:rsid w:val="00960313"/>
    <w:rsid w:val="00963BB0"/>
    <w:rsid w:val="00967F43"/>
    <w:rsid w:val="00976579"/>
    <w:rsid w:val="00981BAA"/>
    <w:rsid w:val="00982AF5"/>
    <w:rsid w:val="009832C4"/>
    <w:rsid w:val="0098488D"/>
    <w:rsid w:val="00985AA0"/>
    <w:rsid w:val="00994EE5"/>
    <w:rsid w:val="00994FA6"/>
    <w:rsid w:val="0099619C"/>
    <w:rsid w:val="00997904"/>
    <w:rsid w:val="009A5EEF"/>
    <w:rsid w:val="009A655A"/>
    <w:rsid w:val="009A7739"/>
    <w:rsid w:val="009B2DD6"/>
    <w:rsid w:val="009B33D6"/>
    <w:rsid w:val="009B5E05"/>
    <w:rsid w:val="009B65D1"/>
    <w:rsid w:val="009B7A0E"/>
    <w:rsid w:val="009B7EF7"/>
    <w:rsid w:val="009C4D14"/>
    <w:rsid w:val="009C5DAC"/>
    <w:rsid w:val="009D1B72"/>
    <w:rsid w:val="009D27EE"/>
    <w:rsid w:val="009E030D"/>
    <w:rsid w:val="009E0ADF"/>
    <w:rsid w:val="009E39AA"/>
    <w:rsid w:val="009F1B42"/>
    <w:rsid w:val="009F456F"/>
    <w:rsid w:val="009F4E7B"/>
    <w:rsid w:val="009F67A4"/>
    <w:rsid w:val="00A0067B"/>
    <w:rsid w:val="00A00FF2"/>
    <w:rsid w:val="00A01ED6"/>
    <w:rsid w:val="00A039A5"/>
    <w:rsid w:val="00A03B07"/>
    <w:rsid w:val="00A11603"/>
    <w:rsid w:val="00A21E8B"/>
    <w:rsid w:val="00A22102"/>
    <w:rsid w:val="00A33900"/>
    <w:rsid w:val="00A35682"/>
    <w:rsid w:val="00A356D6"/>
    <w:rsid w:val="00A359DE"/>
    <w:rsid w:val="00A4059D"/>
    <w:rsid w:val="00A42097"/>
    <w:rsid w:val="00A444C7"/>
    <w:rsid w:val="00A47C3E"/>
    <w:rsid w:val="00A53102"/>
    <w:rsid w:val="00A560C3"/>
    <w:rsid w:val="00A63BEB"/>
    <w:rsid w:val="00A664F8"/>
    <w:rsid w:val="00A674E8"/>
    <w:rsid w:val="00A67AC7"/>
    <w:rsid w:val="00A74DE0"/>
    <w:rsid w:val="00A75185"/>
    <w:rsid w:val="00A855EB"/>
    <w:rsid w:val="00A860C8"/>
    <w:rsid w:val="00A91D74"/>
    <w:rsid w:val="00AA1420"/>
    <w:rsid w:val="00AA1F6E"/>
    <w:rsid w:val="00AA22B8"/>
    <w:rsid w:val="00AA5018"/>
    <w:rsid w:val="00AA75AC"/>
    <w:rsid w:val="00AB4243"/>
    <w:rsid w:val="00AB4861"/>
    <w:rsid w:val="00AC07B2"/>
    <w:rsid w:val="00AC2142"/>
    <w:rsid w:val="00AC40C2"/>
    <w:rsid w:val="00AD3DBF"/>
    <w:rsid w:val="00AD564C"/>
    <w:rsid w:val="00AD5CCC"/>
    <w:rsid w:val="00AE2426"/>
    <w:rsid w:val="00AE729A"/>
    <w:rsid w:val="00AF68D1"/>
    <w:rsid w:val="00AF7A5D"/>
    <w:rsid w:val="00B01AFD"/>
    <w:rsid w:val="00B04828"/>
    <w:rsid w:val="00B10524"/>
    <w:rsid w:val="00B13B28"/>
    <w:rsid w:val="00B17727"/>
    <w:rsid w:val="00B2023E"/>
    <w:rsid w:val="00B20408"/>
    <w:rsid w:val="00B22FFF"/>
    <w:rsid w:val="00B24A74"/>
    <w:rsid w:val="00B255DE"/>
    <w:rsid w:val="00B263FE"/>
    <w:rsid w:val="00B27228"/>
    <w:rsid w:val="00B27250"/>
    <w:rsid w:val="00B307BC"/>
    <w:rsid w:val="00B30914"/>
    <w:rsid w:val="00B31A22"/>
    <w:rsid w:val="00B40CE7"/>
    <w:rsid w:val="00B47B06"/>
    <w:rsid w:val="00B5105B"/>
    <w:rsid w:val="00B51C75"/>
    <w:rsid w:val="00B6299B"/>
    <w:rsid w:val="00B636AD"/>
    <w:rsid w:val="00B65C0E"/>
    <w:rsid w:val="00B67CA9"/>
    <w:rsid w:val="00B72C7E"/>
    <w:rsid w:val="00B82BA8"/>
    <w:rsid w:val="00B82F65"/>
    <w:rsid w:val="00B87069"/>
    <w:rsid w:val="00B90A4E"/>
    <w:rsid w:val="00B90F31"/>
    <w:rsid w:val="00B92A0B"/>
    <w:rsid w:val="00B939D9"/>
    <w:rsid w:val="00BA5975"/>
    <w:rsid w:val="00BA772B"/>
    <w:rsid w:val="00BB12DA"/>
    <w:rsid w:val="00BB1C10"/>
    <w:rsid w:val="00BB2A98"/>
    <w:rsid w:val="00BB3BC6"/>
    <w:rsid w:val="00BC23FA"/>
    <w:rsid w:val="00BC496A"/>
    <w:rsid w:val="00BC6D43"/>
    <w:rsid w:val="00BD277B"/>
    <w:rsid w:val="00BD42AC"/>
    <w:rsid w:val="00BD45F6"/>
    <w:rsid w:val="00BD57D5"/>
    <w:rsid w:val="00BE07CA"/>
    <w:rsid w:val="00BE1B6F"/>
    <w:rsid w:val="00BE1FEF"/>
    <w:rsid w:val="00BE29A5"/>
    <w:rsid w:val="00BE3633"/>
    <w:rsid w:val="00BE3A50"/>
    <w:rsid w:val="00BE416C"/>
    <w:rsid w:val="00BE5304"/>
    <w:rsid w:val="00BE6E67"/>
    <w:rsid w:val="00BF0906"/>
    <w:rsid w:val="00BF1501"/>
    <w:rsid w:val="00BF3D9F"/>
    <w:rsid w:val="00BF4EB1"/>
    <w:rsid w:val="00C00A9F"/>
    <w:rsid w:val="00C05EE2"/>
    <w:rsid w:val="00C07B01"/>
    <w:rsid w:val="00C1281F"/>
    <w:rsid w:val="00C20E42"/>
    <w:rsid w:val="00C250A5"/>
    <w:rsid w:val="00C31D94"/>
    <w:rsid w:val="00C31DD5"/>
    <w:rsid w:val="00C3282C"/>
    <w:rsid w:val="00C32A58"/>
    <w:rsid w:val="00C33F0F"/>
    <w:rsid w:val="00C3456C"/>
    <w:rsid w:val="00C37C51"/>
    <w:rsid w:val="00C4009E"/>
    <w:rsid w:val="00C40F7B"/>
    <w:rsid w:val="00C44952"/>
    <w:rsid w:val="00C459F2"/>
    <w:rsid w:val="00C46CF9"/>
    <w:rsid w:val="00C53D7C"/>
    <w:rsid w:val="00C5453F"/>
    <w:rsid w:val="00C5531D"/>
    <w:rsid w:val="00C6020D"/>
    <w:rsid w:val="00C715B9"/>
    <w:rsid w:val="00C73558"/>
    <w:rsid w:val="00C73F74"/>
    <w:rsid w:val="00C829EE"/>
    <w:rsid w:val="00C8347F"/>
    <w:rsid w:val="00C84BF7"/>
    <w:rsid w:val="00C856E7"/>
    <w:rsid w:val="00C92F18"/>
    <w:rsid w:val="00C938FE"/>
    <w:rsid w:val="00C93928"/>
    <w:rsid w:val="00C94B5C"/>
    <w:rsid w:val="00C977CF"/>
    <w:rsid w:val="00CA1AFA"/>
    <w:rsid w:val="00CA6A81"/>
    <w:rsid w:val="00CB26A3"/>
    <w:rsid w:val="00CB362C"/>
    <w:rsid w:val="00CC37D6"/>
    <w:rsid w:val="00CC6E20"/>
    <w:rsid w:val="00CD38D1"/>
    <w:rsid w:val="00CE3183"/>
    <w:rsid w:val="00CE42F5"/>
    <w:rsid w:val="00CE6651"/>
    <w:rsid w:val="00CE6880"/>
    <w:rsid w:val="00CE696F"/>
    <w:rsid w:val="00CE7C57"/>
    <w:rsid w:val="00CF0058"/>
    <w:rsid w:val="00CF0A38"/>
    <w:rsid w:val="00CF2C12"/>
    <w:rsid w:val="00CF7007"/>
    <w:rsid w:val="00CF78AB"/>
    <w:rsid w:val="00D00343"/>
    <w:rsid w:val="00D01056"/>
    <w:rsid w:val="00D030E9"/>
    <w:rsid w:val="00D04D50"/>
    <w:rsid w:val="00D11969"/>
    <w:rsid w:val="00D11B05"/>
    <w:rsid w:val="00D12F1A"/>
    <w:rsid w:val="00D178F9"/>
    <w:rsid w:val="00D20F09"/>
    <w:rsid w:val="00D23376"/>
    <w:rsid w:val="00D3264C"/>
    <w:rsid w:val="00D335B0"/>
    <w:rsid w:val="00D3563C"/>
    <w:rsid w:val="00D35D62"/>
    <w:rsid w:val="00D4064C"/>
    <w:rsid w:val="00D435B5"/>
    <w:rsid w:val="00D45199"/>
    <w:rsid w:val="00D45AFC"/>
    <w:rsid w:val="00D57A03"/>
    <w:rsid w:val="00D7245B"/>
    <w:rsid w:val="00D73EEF"/>
    <w:rsid w:val="00D741FD"/>
    <w:rsid w:val="00D77AEA"/>
    <w:rsid w:val="00D800FE"/>
    <w:rsid w:val="00D8072F"/>
    <w:rsid w:val="00D814F3"/>
    <w:rsid w:val="00D84B46"/>
    <w:rsid w:val="00D8578A"/>
    <w:rsid w:val="00D85BA4"/>
    <w:rsid w:val="00D87D09"/>
    <w:rsid w:val="00D932E8"/>
    <w:rsid w:val="00D9409C"/>
    <w:rsid w:val="00D978BE"/>
    <w:rsid w:val="00DA6A73"/>
    <w:rsid w:val="00DB173D"/>
    <w:rsid w:val="00DB4AEE"/>
    <w:rsid w:val="00DB6BFB"/>
    <w:rsid w:val="00DB7A07"/>
    <w:rsid w:val="00DC015C"/>
    <w:rsid w:val="00DC0D8B"/>
    <w:rsid w:val="00DC16A4"/>
    <w:rsid w:val="00DC2B94"/>
    <w:rsid w:val="00DC630E"/>
    <w:rsid w:val="00DC651F"/>
    <w:rsid w:val="00DC68DF"/>
    <w:rsid w:val="00DD454C"/>
    <w:rsid w:val="00DE1E37"/>
    <w:rsid w:val="00DE2B1D"/>
    <w:rsid w:val="00DE4392"/>
    <w:rsid w:val="00DF1A7C"/>
    <w:rsid w:val="00DF50B9"/>
    <w:rsid w:val="00E005AB"/>
    <w:rsid w:val="00E04766"/>
    <w:rsid w:val="00E05595"/>
    <w:rsid w:val="00E05899"/>
    <w:rsid w:val="00E1475B"/>
    <w:rsid w:val="00E218E2"/>
    <w:rsid w:val="00E31DF1"/>
    <w:rsid w:val="00E34C8C"/>
    <w:rsid w:val="00E356EB"/>
    <w:rsid w:val="00E3599A"/>
    <w:rsid w:val="00E404B1"/>
    <w:rsid w:val="00E41AA7"/>
    <w:rsid w:val="00E43DEE"/>
    <w:rsid w:val="00E44124"/>
    <w:rsid w:val="00E446E1"/>
    <w:rsid w:val="00E4541C"/>
    <w:rsid w:val="00E456FE"/>
    <w:rsid w:val="00E53E15"/>
    <w:rsid w:val="00E60D67"/>
    <w:rsid w:val="00E63820"/>
    <w:rsid w:val="00E723F2"/>
    <w:rsid w:val="00E76170"/>
    <w:rsid w:val="00E80A92"/>
    <w:rsid w:val="00E85562"/>
    <w:rsid w:val="00E86289"/>
    <w:rsid w:val="00E877CB"/>
    <w:rsid w:val="00E9242B"/>
    <w:rsid w:val="00E9415B"/>
    <w:rsid w:val="00E94E23"/>
    <w:rsid w:val="00E96B12"/>
    <w:rsid w:val="00EA42C0"/>
    <w:rsid w:val="00EA4384"/>
    <w:rsid w:val="00EA558A"/>
    <w:rsid w:val="00EA5D7D"/>
    <w:rsid w:val="00EA7B5C"/>
    <w:rsid w:val="00EC3538"/>
    <w:rsid w:val="00EC35E1"/>
    <w:rsid w:val="00EC393F"/>
    <w:rsid w:val="00EC3BE2"/>
    <w:rsid w:val="00EC673B"/>
    <w:rsid w:val="00ED0089"/>
    <w:rsid w:val="00ED288B"/>
    <w:rsid w:val="00ED66E4"/>
    <w:rsid w:val="00ED6BA7"/>
    <w:rsid w:val="00ED71B6"/>
    <w:rsid w:val="00ED7E29"/>
    <w:rsid w:val="00ED7F7E"/>
    <w:rsid w:val="00EE02A0"/>
    <w:rsid w:val="00EF0275"/>
    <w:rsid w:val="00EF5BD8"/>
    <w:rsid w:val="00EF5DDB"/>
    <w:rsid w:val="00F000AB"/>
    <w:rsid w:val="00F01373"/>
    <w:rsid w:val="00F02F18"/>
    <w:rsid w:val="00F03B8D"/>
    <w:rsid w:val="00F04934"/>
    <w:rsid w:val="00F07CEE"/>
    <w:rsid w:val="00F10FF2"/>
    <w:rsid w:val="00F12318"/>
    <w:rsid w:val="00F16B9D"/>
    <w:rsid w:val="00F16E5E"/>
    <w:rsid w:val="00F16FBC"/>
    <w:rsid w:val="00F20B95"/>
    <w:rsid w:val="00F2104A"/>
    <w:rsid w:val="00F2200C"/>
    <w:rsid w:val="00F24FE3"/>
    <w:rsid w:val="00F279F4"/>
    <w:rsid w:val="00F31CC1"/>
    <w:rsid w:val="00F3365D"/>
    <w:rsid w:val="00F354BA"/>
    <w:rsid w:val="00F41534"/>
    <w:rsid w:val="00F42605"/>
    <w:rsid w:val="00F44BFF"/>
    <w:rsid w:val="00F504FE"/>
    <w:rsid w:val="00F5097B"/>
    <w:rsid w:val="00F5221E"/>
    <w:rsid w:val="00F52B51"/>
    <w:rsid w:val="00F54060"/>
    <w:rsid w:val="00F65C14"/>
    <w:rsid w:val="00F714CB"/>
    <w:rsid w:val="00F71B60"/>
    <w:rsid w:val="00F746F8"/>
    <w:rsid w:val="00F750F4"/>
    <w:rsid w:val="00F75E39"/>
    <w:rsid w:val="00F76C30"/>
    <w:rsid w:val="00F82DF8"/>
    <w:rsid w:val="00F91DE1"/>
    <w:rsid w:val="00F9331F"/>
    <w:rsid w:val="00FA5298"/>
    <w:rsid w:val="00FA65F1"/>
    <w:rsid w:val="00FB6D27"/>
    <w:rsid w:val="00FB739A"/>
    <w:rsid w:val="00FC7E6A"/>
    <w:rsid w:val="00FD0A8D"/>
    <w:rsid w:val="00FD1DF9"/>
    <w:rsid w:val="00FD2981"/>
    <w:rsid w:val="00FD4806"/>
    <w:rsid w:val="00FD4C99"/>
    <w:rsid w:val="00FD79D0"/>
    <w:rsid w:val="00FE1932"/>
    <w:rsid w:val="00FE3709"/>
    <w:rsid w:val="00FE3C67"/>
    <w:rsid w:val="00FF1847"/>
    <w:rsid w:val="00FF24D1"/>
    <w:rsid w:val="00FF28D6"/>
    <w:rsid w:val="00FF4DE1"/>
    <w:rsid w:val="00FF5597"/>
    <w:rsid w:val="00FF6A02"/>
    <w:rsid w:val="00FF7E49"/>
  </w:rsids>
  <m:mathPr>
    <m:mathFont m:val="Cambria Math"/>
    <m:smallFrac/>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5:docId w15:val="{0DCD8E74-7096-4389-B89E-904983DDF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hAnsi="Times New Roman" w:cs="Times New Roman"/>
    </w:rPr>
  </w:style>
  <w:style w:type="paragraph" w:styleId="Heading1">
    <w:name w:val="heading 1"/>
    <w:basedOn w:val="Normal"/>
    <w:next w:val="Normal"/>
    <w:link w:val="Heading1Char"/>
    <w:uiPriority w:val="99"/>
    <w:qFormat/>
    <w:pPr>
      <w:keepNext/>
      <w:numPr>
        <w:numId w:val="5"/>
      </w:numPr>
      <w:spacing w:after="120" w:line="480" w:lineRule="auto"/>
      <w:jc w:val="center"/>
      <w:outlineLvl w:val="0"/>
    </w:pPr>
    <w:rPr>
      <w:b/>
      <w:caps/>
      <w:sz w:val="28"/>
    </w:rPr>
  </w:style>
  <w:style w:type="paragraph" w:styleId="Heading2">
    <w:name w:val="heading 2"/>
    <w:basedOn w:val="Heading1"/>
    <w:next w:val="Normal"/>
    <w:link w:val="Heading2Char"/>
    <w:uiPriority w:val="99"/>
    <w:qFormat/>
    <w:pPr>
      <w:numPr>
        <w:ilvl w:val="1"/>
      </w:numPr>
      <w:ind w:firstLine="0"/>
      <w:jc w:val="left"/>
      <w:outlineLvl w:val="1"/>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imes New Roman" w:hAnsi="Times New Roman" w:cs="Times New Roman"/>
      <w:b/>
      <w:caps/>
      <w:sz w:val="20"/>
      <w:szCs w:val="20"/>
    </w:rPr>
  </w:style>
  <w:style w:type="character" w:customStyle="1" w:styleId="Heading2Char">
    <w:name w:val="Heading 2 Char"/>
    <w:basedOn w:val="DefaultParagraphFont"/>
    <w:link w:val="Heading2"/>
    <w:uiPriority w:val="99"/>
    <w:locked/>
    <w:rPr>
      <w:rFonts w:ascii="Times New Roman" w:hAnsi="Times New Roman" w:cs="Times New Roman"/>
      <w:b/>
      <w:sz w:val="20"/>
      <w:szCs w:val="20"/>
    </w:rPr>
  </w:style>
  <w:style w:type="paragraph" w:customStyle="1" w:styleId="Documentheading">
    <w:name w:val="Document heading"/>
    <w:basedOn w:val="Normal"/>
    <w:uiPriority w:val="99"/>
    <w:pPr>
      <w:keepNext/>
      <w:jc w:val="center"/>
    </w:pPr>
    <w:rPr>
      <w:b/>
      <w:caps/>
      <w:sz w:val="28"/>
    </w:rPr>
  </w:style>
  <w:style w:type="paragraph" w:styleId="Footer">
    <w:name w:val="footer"/>
    <w:basedOn w:val="Normal"/>
    <w:link w:val="FooterChar"/>
    <w:uiPriority w:val="9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FootnoteText">
    <w:name w:val="footnote text"/>
    <w:basedOn w:val="Normal"/>
    <w:next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character" w:styleId="PageNumber">
    <w:name w:val="page number"/>
    <w:basedOn w:val="DefaultParagraphFont"/>
    <w:uiPriority w:val="99"/>
    <w:rPr>
      <w:rFonts w:cs="Times New Roman"/>
    </w:r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styleId="Title">
    <w:name w:val="Title"/>
    <w:basedOn w:val="Normal"/>
    <w:link w:val="TitleChar"/>
    <w:uiPriority w:val="99"/>
    <w:qFormat/>
    <w:pPr>
      <w:overflowPunct/>
      <w:autoSpaceDE/>
      <w:autoSpaceDN/>
      <w:adjustRightInd/>
      <w:spacing w:before="480" w:after="480"/>
      <w:jc w:val="center"/>
      <w:textAlignment w:val="auto"/>
    </w:pPr>
    <w:rPr>
      <w:b/>
      <w:sz w:val="24"/>
    </w:rPr>
  </w:style>
  <w:style w:type="character" w:customStyle="1" w:styleId="TitleChar">
    <w:name w:val="Title Char"/>
    <w:basedOn w:val="DefaultParagraphFont"/>
    <w:link w:val="Title"/>
    <w:uiPriority w:val="99"/>
    <w:locked/>
    <w:rPr>
      <w:rFonts w:ascii="Times New Roman" w:hAnsi="Times New Roman" w:cs="Times New Roman"/>
      <w:b/>
      <w:snapToGrid w:val="0"/>
      <w:sz w:val="20"/>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rPr>
  </w:style>
  <w:style w:type="paragraph" w:styleId="Revision">
    <w:name w:val="Revision"/>
    <w:hidden/>
    <w:uiPriority w:val="99"/>
    <w:semiHidden/>
    <w:rsid w:val="001071C3"/>
    <w:rPr>
      <w:rFonts w:ascii="Times New Roman" w:hAnsi="Times New Roman" w:cs="Times New Roman"/>
    </w:rPr>
  </w:style>
  <w:style w:type="paragraph" w:styleId="Header">
    <w:name w:val="header"/>
    <w:basedOn w:val="Normal"/>
    <w:link w:val="HeaderChar"/>
    <w:uiPriority w:val="99"/>
    <w:unhideWhenUsed/>
    <w:rsid w:val="00C856E7"/>
    <w:pPr>
      <w:tabs>
        <w:tab w:val="center" w:pos="4680"/>
        <w:tab w:val="right" w:pos="9360"/>
      </w:tabs>
    </w:pPr>
  </w:style>
  <w:style w:type="character" w:customStyle="1" w:styleId="HeaderChar">
    <w:name w:val="Header Char"/>
    <w:basedOn w:val="DefaultParagraphFont"/>
    <w:link w:val="Header"/>
    <w:uiPriority w:val="99"/>
    <w:rsid w:val="00C856E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11"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header" Target="header1.xml" /><Relationship Id="rId7" Type="http://schemas.openxmlformats.org/officeDocument/2006/relationships/footer" Target="footer3.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6623</Words>
  <Characters>34402</Characters>
  <Application>Microsoft Office Word</Application>
  <DocSecurity>0</DocSecurity>
  <Lines>284</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