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D8AC4" w14:textId="01FFF853" w:rsidR="00501F59" w:rsidRDefault="00D310C6">
      <w:r>
        <w:t>April 20, 2020</w:t>
      </w:r>
    </w:p>
    <w:p w14:paraId="53E63422" w14:textId="6B9CA070" w:rsidR="00D310C6" w:rsidRDefault="00D310C6" w:rsidP="00D310C6">
      <w:pPr>
        <w:spacing w:line="240" w:lineRule="auto"/>
      </w:pPr>
      <w:r>
        <w:t>TO:  Central Records Filing Clerk</w:t>
      </w:r>
    </w:p>
    <w:p w14:paraId="72C3D46E" w14:textId="5918428E" w:rsidR="00D310C6" w:rsidRDefault="00D310C6" w:rsidP="00D310C6">
      <w:pPr>
        <w:spacing w:line="240" w:lineRule="auto"/>
      </w:pPr>
      <w:r>
        <w:t>Docket No. 50200</w:t>
      </w:r>
    </w:p>
    <w:p w14:paraId="12BE2D7C" w14:textId="7EF626F2" w:rsidR="00D310C6" w:rsidRDefault="00D310C6" w:rsidP="00D310C6">
      <w:pPr>
        <w:spacing w:line="240" w:lineRule="auto"/>
      </w:pPr>
      <w:r>
        <w:t>Robert Garner</w:t>
      </w:r>
    </w:p>
    <w:p w14:paraId="4441109E" w14:textId="5B40BBBF" w:rsidR="00D310C6" w:rsidRDefault="00D310C6" w:rsidP="00D310C6">
      <w:pPr>
        <w:spacing w:line="240" w:lineRule="auto"/>
      </w:pPr>
      <w:r>
        <w:t>Garner Investments</w:t>
      </w:r>
    </w:p>
    <w:p w14:paraId="5D6F7C01" w14:textId="1B41DA86" w:rsidR="00D310C6" w:rsidRDefault="00D310C6" w:rsidP="00D310C6">
      <w:pPr>
        <w:spacing w:line="240" w:lineRule="auto"/>
      </w:pPr>
      <w:r>
        <w:t>4040 Biscayne Beach Road</w:t>
      </w:r>
    </w:p>
    <w:p w14:paraId="48691488" w14:textId="1A282B00" w:rsidR="00D310C6" w:rsidRDefault="00D310C6" w:rsidP="00D310C6">
      <w:pPr>
        <w:spacing w:line="240" w:lineRule="auto"/>
      </w:pPr>
      <w:r>
        <w:t>Port Bolivar TX</w:t>
      </w:r>
    </w:p>
    <w:p w14:paraId="12065939" w14:textId="4ED9145E" w:rsidR="00D310C6" w:rsidRDefault="00D310C6" w:rsidP="00D310C6">
      <w:pPr>
        <w:spacing w:line="240" w:lineRule="auto"/>
      </w:pPr>
      <w:r>
        <w:t>254-216-9874</w:t>
      </w:r>
    </w:p>
    <w:p w14:paraId="78EF375B" w14:textId="3F94BD53" w:rsidR="00D310C6" w:rsidRDefault="00D310C6" w:rsidP="00D310C6">
      <w:pPr>
        <w:spacing w:line="240" w:lineRule="auto"/>
      </w:pPr>
      <w:hyperlink r:id="rId4" w:history="1">
        <w:r w:rsidRPr="0059645F">
          <w:rPr>
            <w:rStyle w:val="Hyperlink"/>
          </w:rPr>
          <w:t>Cowdaddy0@aol.com</w:t>
        </w:r>
      </w:hyperlink>
    </w:p>
    <w:p w14:paraId="65E5EA4C" w14:textId="4830002E" w:rsidR="00D310C6" w:rsidRDefault="00D310C6" w:rsidP="00D310C6">
      <w:pPr>
        <w:spacing w:line="240" w:lineRule="auto"/>
      </w:pPr>
    </w:p>
    <w:p w14:paraId="7483B52E" w14:textId="450F8D98" w:rsidR="00D310C6" w:rsidRDefault="00D310C6" w:rsidP="00D310C6">
      <w:pPr>
        <w:spacing w:line="240" w:lineRule="auto"/>
      </w:pPr>
      <w:r>
        <w:t>I am filing this document as my MOTION TO INTERVENE in the above referenced docket number.</w:t>
      </w:r>
    </w:p>
    <w:p w14:paraId="00B7CB14" w14:textId="25F65CFD" w:rsidR="00D310C6" w:rsidRDefault="00D310C6" w:rsidP="00D310C6">
      <w:pPr>
        <w:spacing w:line="240" w:lineRule="auto"/>
      </w:pPr>
    </w:p>
    <w:p w14:paraId="775A1B84" w14:textId="77777777" w:rsidR="00D310C6" w:rsidRDefault="00D310C6" w:rsidP="00D310C6">
      <w:pPr>
        <w:spacing w:line="240" w:lineRule="auto"/>
      </w:pPr>
      <w:bookmarkStart w:id="0" w:name="_GoBack"/>
      <w:bookmarkEnd w:id="0"/>
    </w:p>
    <w:p w14:paraId="51275612" w14:textId="77777777" w:rsidR="00D310C6" w:rsidRDefault="00D310C6"/>
    <w:sectPr w:rsidR="00D31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0C6"/>
    <w:rsid w:val="00037642"/>
    <w:rsid w:val="004101B4"/>
    <w:rsid w:val="00D3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82F98"/>
  <w15:chartTrackingRefBased/>
  <w15:docId w15:val="{002F7FF5-8054-444F-A30B-DA9D8A593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10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1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wdaddy0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Mills County Chamber</dc:creator>
  <cp:keywords/>
  <dc:description/>
  <cp:lastModifiedBy>Mills County Chamber</cp:lastModifiedBy>
  <cp:revision>1</cp:revision>
  <dcterms:created xsi:type="dcterms:W3CDTF">2020-04-20T20:47:00Z</dcterms:created>
  <dcterms:modified xsi:type="dcterms:W3CDTF">2020-04-20T20:50:00Z</dcterms:modified>
</cp:coreProperties>
</file>