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DOCKET NO</w:t>
      </w:r>
      <w:r w:rsidR="00370CEF">
        <w:t>. 48328</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370CEF" w:rsidP="00370CEF">
            <w:pPr>
              <w:pStyle w:val="Docketstyle"/>
            </w:pPr>
            <w:r w:rsidRPr="005F3302">
              <w:t>APPLICATION OF EL PASO WATER UTILITIES PUBLIC SERVICE BOARD TO DECERTIFY A PORTION OF ITS CERTIFICATES OF CONVENIENCE AND NECESSITY IN EL PASO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r w:rsidR="00370CEF">
              <w:t>§§§</w:t>
            </w:r>
          </w:p>
        </w:tc>
        <w:tc>
          <w:tcPr>
            <w:tcW w:w="4392" w:type="dxa"/>
          </w:tcPr>
          <w:p w:rsidR="00370CEF" w:rsidRDefault="00370CEF" w:rsidP="001E360C">
            <w:pPr>
              <w:pStyle w:val="DocketstylePUC"/>
            </w:pPr>
          </w:p>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370CEF" w:rsidP="00C54659">
      <w:pPr>
        <w:pStyle w:val="Titleoforder"/>
      </w:pPr>
      <w:r>
        <w:t>NOTICE OF APPROVAL</w:t>
      </w:r>
    </w:p>
    <w:p w:rsidR="00370CEF" w:rsidRPr="00370CEF" w:rsidRDefault="00370CEF" w:rsidP="00370CEF">
      <w:pPr>
        <w:pStyle w:val="BodyText"/>
      </w:pPr>
      <w:r w:rsidRPr="00370CEF">
        <w:t xml:space="preserve">This Notice </w:t>
      </w:r>
      <w:r w:rsidR="005F2597">
        <w:t xml:space="preserve">of Approval </w:t>
      </w:r>
      <w:r w:rsidRPr="00370CEF">
        <w:t xml:space="preserve">addresses the application of the El Paso Water Utilities Public Service Board to amend its water and sewer certificates of convenience and necessity (CCN) to </w:t>
      </w:r>
      <w:r w:rsidR="007D3202">
        <w:t xml:space="preserve">decertify </w:t>
      </w:r>
      <w:r w:rsidRPr="00370CEF">
        <w:t>342 acres of water service area and 487 acres of sewer service area from its service area in El Paso County. The Commission approves the application and amends El Paso Water’s water CCN number 10211 and sewer CCN number 21008.</w:t>
      </w:r>
    </w:p>
    <w:p w:rsidR="00370CEF" w:rsidRDefault="00370CEF" w:rsidP="00370CEF">
      <w:pPr>
        <w:pStyle w:val="Heading1"/>
      </w:pPr>
      <w:r w:rsidRPr="00370CEF">
        <w:t>Findings of Fact</w:t>
      </w:r>
    </w:p>
    <w:p w:rsidR="00FD30B2" w:rsidRPr="00FD30B2" w:rsidRDefault="00FD30B2" w:rsidP="00FD30B2">
      <w:pPr>
        <w:pStyle w:val="BodyText"/>
      </w:pPr>
      <w:r>
        <w:t>The Commission makes the following findings of fact.</w:t>
      </w:r>
    </w:p>
    <w:p w:rsidR="00370CEF" w:rsidRPr="00370CEF" w:rsidRDefault="00370CEF" w:rsidP="00370CEF">
      <w:pPr>
        <w:pStyle w:val="Heading7"/>
      </w:pPr>
      <w:bookmarkStart w:id="0" w:name="_Hlk532753158"/>
      <w:r w:rsidRPr="00370CEF">
        <w:t xml:space="preserve">Applicant </w:t>
      </w:r>
    </w:p>
    <w:bookmarkEnd w:id="0"/>
    <w:p w:rsidR="00370CEF" w:rsidRPr="00370CEF" w:rsidRDefault="00370CEF" w:rsidP="00370CEF">
      <w:pPr>
        <w:pStyle w:val="FOFNumbered"/>
      </w:pPr>
      <w:r w:rsidRPr="00370CEF">
        <w:t xml:space="preserve">El Paso Water is a </w:t>
      </w:r>
      <w:proofErr w:type="gramStart"/>
      <w:r w:rsidRPr="00370CEF">
        <w:t>municipally-owned</w:t>
      </w:r>
      <w:proofErr w:type="gramEnd"/>
      <w:r w:rsidRPr="00370CEF">
        <w:t xml:space="preserve"> utility established by a City of El Paso ordinance in 1952. </w:t>
      </w:r>
    </w:p>
    <w:p w:rsidR="00370CEF" w:rsidRPr="00370CEF" w:rsidRDefault="00370CEF" w:rsidP="00370CEF">
      <w:pPr>
        <w:pStyle w:val="FOFNumbered"/>
      </w:pPr>
      <w:r w:rsidRPr="00370CEF">
        <w:t>El Paso Water operates, maintains, and controls facilities for water service under CCN number 10211 and wastewater service under CCN number 21008 in El Paso County.</w:t>
      </w:r>
    </w:p>
    <w:p w:rsidR="00370CEF" w:rsidRPr="00370CEF" w:rsidRDefault="00370CEF" w:rsidP="00370CEF">
      <w:pPr>
        <w:pStyle w:val="Heading7"/>
      </w:pPr>
      <w:bookmarkStart w:id="1" w:name="_Hlk532753593"/>
      <w:r w:rsidRPr="00370CEF">
        <w:t>Application</w:t>
      </w:r>
    </w:p>
    <w:bookmarkEnd w:id="1"/>
    <w:p w:rsidR="00370CEF" w:rsidRPr="00370CEF" w:rsidRDefault="00370CEF" w:rsidP="00370CEF">
      <w:pPr>
        <w:pStyle w:val="FOFNumbered"/>
      </w:pPr>
      <w:r w:rsidRPr="00370CEF">
        <w:t>On May 1, 2018, El Paso Water filed an application to decertify portions of its water CCN number 10211 and sewer CCN number 21008 in El Paso County.</w:t>
      </w:r>
    </w:p>
    <w:p w:rsidR="00370CEF" w:rsidRPr="00370CEF" w:rsidRDefault="00370CEF" w:rsidP="00370CEF">
      <w:pPr>
        <w:pStyle w:val="FOFNumbered"/>
      </w:pPr>
      <w:r w:rsidRPr="00370CEF">
        <w:t>The requested areas for decertification include 342 acres of water service area and 487 acres of sewer service area.</w:t>
      </w:r>
    </w:p>
    <w:p w:rsidR="00370CEF" w:rsidRPr="00370CEF" w:rsidRDefault="00370CEF" w:rsidP="00370CEF">
      <w:pPr>
        <w:pStyle w:val="FOFNumbered"/>
      </w:pPr>
      <w:r w:rsidRPr="00370CEF">
        <w:t>El Paso Water has no current customers and no utility infrastructure in the areas requested for decertification.</w:t>
      </w:r>
    </w:p>
    <w:p w:rsidR="00370CEF" w:rsidRPr="00370CEF" w:rsidRDefault="00370CEF" w:rsidP="00370CEF">
      <w:pPr>
        <w:pStyle w:val="FOFNumbered"/>
      </w:pPr>
      <w:r w:rsidRPr="00370CEF">
        <w:lastRenderedPageBreak/>
        <w:t xml:space="preserve">The proposed areas are approximately 2.5 miles north of downtown Horizon City and </w:t>
      </w:r>
      <w:proofErr w:type="gramStart"/>
      <w:r w:rsidR="005F2597">
        <w:t xml:space="preserve">are generally </w:t>
      </w:r>
      <w:r w:rsidRPr="00370CEF">
        <w:t>bounded</w:t>
      </w:r>
      <w:proofErr w:type="gramEnd"/>
      <w:r w:rsidRPr="00370CEF">
        <w:t xml:space="preserve"> on the north by Pellicano Road, on the east by La Joya Road, on the south by Paseo del Este Drive, and on the west by Berryville Street.</w:t>
      </w:r>
    </w:p>
    <w:p w:rsidR="00370CEF" w:rsidRPr="00370CEF" w:rsidRDefault="00370CEF" w:rsidP="00370CEF">
      <w:pPr>
        <w:pStyle w:val="FOFNumbered"/>
      </w:pPr>
      <w:r w:rsidRPr="00370CEF">
        <w:t xml:space="preserve">Horizon Regional Municipal Utility District (Horizon Regional MUD) </w:t>
      </w:r>
      <w:r w:rsidR="003E798E">
        <w:t>has received a request for water and sewer service in the area</w:t>
      </w:r>
      <w:r w:rsidR="005F2597">
        <w:t>s to be decertified</w:t>
      </w:r>
      <w:r w:rsidR="003E798E">
        <w:t xml:space="preserve">. </w:t>
      </w:r>
    </w:p>
    <w:p w:rsidR="00370CEF" w:rsidRPr="00370CEF" w:rsidRDefault="00370CEF" w:rsidP="00370CEF">
      <w:pPr>
        <w:pStyle w:val="FOFNumbered"/>
      </w:pPr>
      <w:r w:rsidRPr="00370CEF">
        <w:t>In Order No. 2 issued on May 29, 2018, the administrative law judge (ALJ) found the application administratively complete.</w:t>
      </w:r>
    </w:p>
    <w:p w:rsidR="00370CEF" w:rsidRPr="00370CEF" w:rsidRDefault="00370CEF" w:rsidP="00370CEF">
      <w:pPr>
        <w:pStyle w:val="Heading7"/>
      </w:pPr>
      <w:bookmarkStart w:id="2" w:name="_Hlk532753853"/>
      <w:r w:rsidRPr="00370CEF">
        <w:t>Notice</w:t>
      </w:r>
    </w:p>
    <w:p w:rsidR="00370CEF" w:rsidRPr="00370CEF" w:rsidRDefault="00370CEF" w:rsidP="00370CEF">
      <w:pPr>
        <w:pStyle w:val="FOFNumbered"/>
      </w:pPr>
      <w:r w:rsidRPr="00370CEF">
        <w:t xml:space="preserve">Notice of the application appeared in the May 18, 2018 issue of the </w:t>
      </w:r>
      <w:r w:rsidRPr="00370CEF">
        <w:rPr>
          <w:i/>
        </w:rPr>
        <w:t>Texas Register</w:t>
      </w:r>
      <w:r w:rsidRPr="00370CEF">
        <w:t>.</w:t>
      </w:r>
    </w:p>
    <w:p w:rsidR="00370CEF" w:rsidRPr="00370CEF" w:rsidRDefault="00370CEF" w:rsidP="00370CEF">
      <w:pPr>
        <w:pStyle w:val="FOFNumbered"/>
      </w:pPr>
      <w:r w:rsidRPr="00370CEF">
        <w:t xml:space="preserve">On July 2, 2018, El Paso Water filed the affidavit of Denise Fregeolle-Burk attesting that notice </w:t>
      </w:r>
      <w:proofErr w:type="gramStart"/>
      <w:r w:rsidRPr="00370CEF">
        <w:t>was mailed</w:t>
      </w:r>
      <w:proofErr w:type="gramEnd"/>
      <w:r w:rsidRPr="00370CEF">
        <w:t xml:space="preserve"> to neighboring utilities, county authorities, municipalities, landowners, customers, and affected parties on June 6, 2018.</w:t>
      </w:r>
    </w:p>
    <w:p w:rsidR="00370CEF" w:rsidRPr="00370CEF" w:rsidRDefault="00370CEF" w:rsidP="00370CEF">
      <w:pPr>
        <w:pStyle w:val="FOFNumbered"/>
      </w:pPr>
      <w:r w:rsidRPr="00370CEF">
        <w:t xml:space="preserve">On July 2, 2018, El Paso Water filed a publisher’s affidavit attesting to publication of notice in the </w:t>
      </w:r>
      <w:r w:rsidRPr="00370CEF">
        <w:rPr>
          <w:i/>
        </w:rPr>
        <w:t>El Paso Times</w:t>
      </w:r>
      <w:r w:rsidRPr="00370CEF">
        <w:t>, a newspaper of general circulation in El Paso County, on June 9 and 16, 2018.</w:t>
      </w:r>
    </w:p>
    <w:p w:rsidR="00370CEF" w:rsidRPr="00370CEF" w:rsidRDefault="00370CEF" w:rsidP="00370CEF">
      <w:pPr>
        <w:pStyle w:val="FOFNumbered"/>
      </w:pPr>
      <w:r w:rsidRPr="00370CEF">
        <w:t>In Order No. 3 issued on July 30, 2018, the ALJ found the notice sufficient.</w:t>
      </w:r>
    </w:p>
    <w:p w:rsidR="00FB7A59" w:rsidRDefault="00FB7A59" w:rsidP="00FB7A59">
      <w:pPr>
        <w:pStyle w:val="Heading7"/>
        <w:numPr>
          <w:ilvl w:val="6"/>
          <w:numId w:val="2"/>
        </w:numPr>
      </w:pPr>
      <w:r>
        <w:t>Evidentiary Record</w:t>
      </w:r>
    </w:p>
    <w:p w:rsidR="00370CEF" w:rsidRPr="00370CEF" w:rsidRDefault="00370CEF" w:rsidP="00370CEF">
      <w:pPr>
        <w:pStyle w:val="FOFNumbered"/>
      </w:pPr>
      <w:r w:rsidRPr="00370CEF">
        <w:t>On October 15, 2018, Commission Staff and El Paso Water filed a motion to admit evidence.</w:t>
      </w:r>
    </w:p>
    <w:p w:rsidR="00370CEF" w:rsidRPr="00370CEF" w:rsidRDefault="00370CEF" w:rsidP="00370CEF">
      <w:pPr>
        <w:pStyle w:val="FOFNumbered"/>
      </w:pPr>
      <w:proofErr w:type="gramStart"/>
      <w:r w:rsidRPr="00370CEF">
        <w:t>In Order No. 4 issued on January 31, 2019, the ALJ admitted the following into evidence:  (a) El Paso Water’s application and attachments filed on May 1, 2018; (b) El Paso Water’s proof of mailed and published notice filed on July 2, 2018; (c) El Paso Water’s consent form filed on September 25, 2018; and (d) Commission Staff’s final recommendation and attachments filed on October 3, 2018.</w:t>
      </w:r>
      <w:proofErr w:type="gramEnd"/>
    </w:p>
    <w:p w:rsidR="00FB7A59" w:rsidRPr="00FB7A59" w:rsidRDefault="00FB7A59" w:rsidP="00FB7A59">
      <w:pPr>
        <w:pStyle w:val="Heading7"/>
      </w:pPr>
      <w:r w:rsidRPr="00FB7A59">
        <w:t>Adequacy of Existing Service – TWC § 13.246(c</w:t>
      </w:r>
      <w:proofErr w:type="gramStart"/>
      <w:r w:rsidRPr="00FB7A59">
        <w:t>)(</w:t>
      </w:r>
      <w:proofErr w:type="gramEnd"/>
      <w:r w:rsidRPr="00FB7A59">
        <w:t>1), 16 TAC § 24.227(d)(1)</w:t>
      </w:r>
    </w:p>
    <w:p w:rsidR="00370CEF" w:rsidRPr="00370CEF" w:rsidRDefault="00370CEF" w:rsidP="00370CEF">
      <w:pPr>
        <w:pStyle w:val="FOFNumbered"/>
      </w:pPr>
      <w:proofErr w:type="gramStart"/>
      <w:r w:rsidRPr="00370CEF">
        <w:t>El Paso Water has an approved Texas Commission Environmental Quality (TCEQ) public water system, identification number 0710002 and approved TCEQ discharge permit numbers 15268.001, 10408.004, 10408.009, and 10408.10 to serve its existing customers.</w:t>
      </w:r>
      <w:proofErr w:type="gramEnd"/>
    </w:p>
    <w:p w:rsidR="00FB7A59" w:rsidRPr="00872A5F" w:rsidRDefault="00FB7A59" w:rsidP="00FB7A59">
      <w:pPr>
        <w:pStyle w:val="Heading7"/>
        <w:numPr>
          <w:ilvl w:val="6"/>
          <w:numId w:val="2"/>
        </w:numPr>
      </w:pPr>
      <w:r>
        <w:lastRenderedPageBreak/>
        <w:t xml:space="preserve">Need for Additional Service – TWC </w:t>
      </w:r>
      <w:r w:rsidRPr="00473D87">
        <w:t>§ 13.246(c</w:t>
      </w:r>
      <w:proofErr w:type="gramStart"/>
      <w:r w:rsidRPr="00473D87">
        <w:t>)(</w:t>
      </w:r>
      <w:proofErr w:type="gramEnd"/>
      <w:r w:rsidRPr="00473D87">
        <w:t>2), 16 TAC § 24.227(d)(2)</w:t>
      </w:r>
    </w:p>
    <w:p w:rsidR="003E798E" w:rsidRDefault="00370CEF" w:rsidP="00370CEF">
      <w:pPr>
        <w:pStyle w:val="FOFNumbered"/>
      </w:pPr>
      <w:r w:rsidRPr="00370CEF">
        <w:t>El Paso Water</w:t>
      </w:r>
      <w:r w:rsidR="003E798E">
        <w:t xml:space="preserve"> </w:t>
      </w:r>
      <w:proofErr w:type="gramStart"/>
      <w:r w:rsidR="003E798E">
        <w:t xml:space="preserve">has </w:t>
      </w:r>
      <w:r w:rsidRPr="00370CEF">
        <w:t xml:space="preserve"> received</w:t>
      </w:r>
      <w:proofErr w:type="gramEnd"/>
      <w:r w:rsidRPr="00370CEF">
        <w:t xml:space="preserve"> no requests for service in the areas to be decertified</w:t>
      </w:r>
      <w:r w:rsidR="003E798E">
        <w:t xml:space="preserve">. </w:t>
      </w:r>
    </w:p>
    <w:p w:rsidR="003E798E" w:rsidRDefault="00370CEF" w:rsidP="003E798E">
      <w:pPr>
        <w:pStyle w:val="FOFNumbered"/>
      </w:pPr>
      <w:r w:rsidRPr="00370CEF">
        <w:t xml:space="preserve">Horizon Regional MUD </w:t>
      </w:r>
      <w:r w:rsidR="003E798E">
        <w:t>has received a request for water and sewer service</w:t>
      </w:r>
      <w:r w:rsidR="003E798E" w:rsidRPr="00370CEF">
        <w:t xml:space="preserve"> in the areas to be decertified</w:t>
      </w:r>
      <w:r w:rsidR="003E798E">
        <w:t xml:space="preserve">. </w:t>
      </w:r>
    </w:p>
    <w:p w:rsidR="00370CEF" w:rsidRPr="00370CEF" w:rsidRDefault="00370CEF" w:rsidP="00370CEF">
      <w:pPr>
        <w:pStyle w:val="FOFNumbered"/>
      </w:pPr>
      <w:r w:rsidRPr="00370CEF">
        <w:t>El Paso Water does not object to Horizon Regional MUD providing</w:t>
      </w:r>
      <w:r w:rsidR="003E798E">
        <w:t xml:space="preserve"> service in </w:t>
      </w:r>
      <w:r w:rsidR="005F2597">
        <w:t>areas to be decertified</w:t>
      </w:r>
      <w:r w:rsidR="003E798E">
        <w:t xml:space="preserve">. </w:t>
      </w:r>
    </w:p>
    <w:bookmarkEnd w:id="2"/>
    <w:p w:rsidR="00384FEC" w:rsidRDefault="00384FEC" w:rsidP="00384FEC">
      <w:pPr>
        <w:pStyle w:val="Heading7"/>
        <w:numPr>
          <w:ilvl w:val="6"/>
          <w:numId w:val="2"/>
        </w:numPr>
      </w:pPr>
      <w:r>
        <w:t>Effect of Granting the Amendment – TWC § 13.246(c</w:t>
      </w:r>
      <w:proofErr w:type="gramStart"/>
      <w:r>
        <w:t>)(</w:t>
      </w:r>
      <w:proofErr w:type="gramEnd"/>
      <w:r>
        <w:t>3), 16 TAC § 24.227(d)(2)</w:t>
      </w:r>
    </w:p>
    <w:p w:rsidR="00370CEF" w:rsidRPr="00370CEF" w:rsidRDefault="00370CEF" w:rsidP="00370CEF">
      <w:pPr>
        <w:pStyle w:val="FOFNumbered"/>
      </w:pPr>
      <w:r w:rsidRPr="00370CEF">
        <w:t>Because El Paso Water owns the areas requested for decertification, granting the CCN amendments will not adversely affect any other retail public utility of the same kind in the proximate area.</w:t>
      </w:r>
    </w:p>
    <w:p w:rsidR="00370CEF" w:rsidRPr="00370CEF" w:rsidRDefault="00370CEF" w:rsidP="00370CEF">
      <w:pPr>
        <w:pStyle w:val="FOFNumbered"/>
      </w:pPr>
      <w:r w:rsidRPr="00370CEF">
        <w:t>Granting El Paso Water’s CCN amendments will enable Horizon Regional MUD to consider serving in the released areas.</w:t>
      </w:r>
    </w:p>
    <w:p w:rsidR="00384FEC" w:rsidRPr="00844CB8" w:rsidRDefault="00384FEC" w:rsidP="00384FEC">
      <w:pPr>
        <w:pStyle w:val="Heading7"/>
        <w:numPr>
          <w:ilvl w:val="6"/>
          <w:numId w:val="2"/>
        </w:numPr>
      </w:pPr>
      <w:r>
        <w:t>Ability to Serve</w:t>
      </w:r>
      <w:r w:rsidR="005D2CB8">
        <w:t xml:space="preserve"> </w:t>
      </w:r>
      <w:bookmarkStart w:id="3" w:name="_GoBack"/>
      <w:bookmarkEnd w:id="3"/>
      <w:r w:rsidRPr="00844CB8">
        <w:t>– TWC § 13.</w:t>
      </w:r>
      <w:r>
        <w:t>241(b); 16 TAC § 24.227(a</w:t>
      </w:r>
      <w:r w:rsidRPr="00844CB8">
        <w:t>)</w:t>
      </w:r>
      <w:r>
        <w:t>(1)</w:t>
      </w:r>
    </w:p>
    <w:p w:rsidR="00370CEF" w:rsidRDefault="00370CEF" w:rsidP="00370CEF">
      <w:pPr>
        <w:pStyle w:val="FOFNumbered"/>
      </w:pPr>
      <w:r w:rsidRPr="00370CEF">
        <w:t>The ability of El Paso Water to provide adequate service to its existing customers will not be affected by the</w:t>
      </w:r>
      <w:r w:rsidR="00185994">
        <w:t xml:space="preserve"> requested CCN amendments</w:t>
      </w:r>
      <w:r w:rsidRPr="00370CEF">
        <w:t>.</w:t>
      </w:r>
    </w:p>
    <w:p w:rsidR="003E798E" w:rsidRPr="00370CEF" w:rsidRDefault="003E798E" w:rsidP="003E798E">
      <w:pPr>
        <w:pStyle w:val="FOFNumbered"/>
      </w:pPr>
      <w:r w:rsidRPr="00370CEF">
        <w:t>Horizon Regional MUD has existing utility infrastructure near the areas requested for decertification.</w:t>
      </w:r>
    </w:p>
    <w:p w:rsidR="0096103D" w:rsidRDefault="0096103D" w:rsidP="0096103D">
      <w:pPr>
        <w:pStyle w:val="Heading7"/>
        <w:numPr>
          <w:ilvl w:val="6"/>
          <w:numId w:val="2"/>
        </w:numPr>
        <w:jc w:val="both"/>
      </w:pPr>
      <w:r>
        <w:t>Ability to Serve: Financial Ability and Stability – TWC §§ 13.246(c)(6), 13.241(a), 16 TAC §§ 24.227(a), 24.227(d)(6), 24.11(e)</w:t>
      </w:r>
    </w:p>
    <w:p w:rsidR="00370CEF" w:rsidRPr="00370CEF" w:rsidRDefault="00370CEF" w:rsidP="00370CEF">
      <w:pPr>
        <w:pStyle w:val="FOFNumbered"/>
      </w:pPr>
      <w:r w:rsidRPr="00370CEF">
        <w:t>El Paso Water has a debt-to-equity ratio of less than one.</w:t>
      </w:r>
    </w:p>
    <w:p w:rsidR="00370CEF" w:rsidRPr="00370CEF" w:rsidRDefault="00370CEF" w:rsidP="00370CEF">
      <w:pPr>
        <w:pStyle w:val="FOFNumbered"/>
      </w:pPr>
      <w:r w:rsidRPr="00370CEF">
        <w:t xml:space="preserve">El Paso Water has a debt-service-coverage ratio of 2.18, which is </w:t>
      </w:r>
      <w:r w:rsidR="005F2597">
        <w:t>greater</w:t>
      </w:r>
      <w:r w:rsidRPr="00370CEF">
        <w:t xml:space="preserve"> than 1.25; is rated AA+ by Standard and Poor’s and Fitch; and its comprehensive audited financial report shows no losses.</w:t>
      </w:r>
    </w:p>
    <w:p w:rsidR="00AF30BA" w:rsidRPr="00473D87" w:rsidRDefault="00AF30BA" w:rsidP="00AF30BA">
      <w:pPr>
        <w:pStyle w:val="Heading7"/>
        <w:numPr>
          <w:ilvl w:val="6"/>
          <w:numId w:val="2"/>
        </w:numPr>
      </w:pPr>
      <w:r>
        <w:t xml:space="preserve">Service from Other Utilities </w:t>
      </w:r>
      <w:r w:rsidRPr="00844CB8">
        <w:t>– TWC § 13.</w:t>
      </w:r>
      <w:r>
        <w:t>241(c)(5); 16 TAC § 24.227(d</w:t>
      </w:r>
      <w:r w:rsidRPr="00844CB8">
        <w:t>)</w:t>
      </w:r>
      <w:r>
        <w:t>(5)</w:t>
      </w:r>
    </w:p>
    <w:p w:rsidR="00AF30BA" w:rsidRPr="00370CEF" w:rsidRDefault="00AF30BA" w:rsidP="00AF30BA">
      <w:pPr>
        <w:pStyle w:val="FOFNumbered"/>
      </w:pPr>
      <w:r w:rsidRPr="00370CEF">
        <w:t xml:space="preserve">Because El Paso Water is releasing the requested areas, the feasibility of obtaining service from an adjacent retail public utility is not </w:t>
      </w:r>
      <w:r>
        <w:t>applicable</w:t>
      </w:r>
      <w:r w:rsidRPr="00370CEF">
        <w:t>.</w:t>
      </w:r>
    </w:p>
    <w:p w:rsidR="00384FEC" w:rsidRDefault="00384FEC" w:rsidP="00384FEC">
      <w:pPr>
        <w:pStyle w:val="Heading7"/>
        <w:numPr>
          <w:ilvl w:val="6"/>
          <w:numId w:val="2"/>
        </w:numPr>
      </w:pPr>
      <w:r>
        <w:t>Environmental Integrity – TWC § 13.246(c)(7), 16 TAC § 24.227(d)(7)</w:t>
      </w:r>
    </w:p>
    <w:p w:rsidR="00370CEF" w:rsidRPr="00370CEF" w:rsidRDefault="00370CEF" w:rsidP="00370CEF">
      <w:pPr>
        <w:pStyle w:val="FOFNumbered"/>
      </w:pPr>
      <w:r w:rsidRPr="00370CEF">
        <w:t>The environmental integrity of the land will not be affected as a result of the</w:t>
      </w:r>
      <w:r w:rsidR="00185994">
        <w:t xml:space="preserve"> requested CCN amendments</w:t>
      </w:r>
      <w:r w:rsidRPr="00370CEF">
        <w:t>.</w:t>
      </w:r>
    </w:p>
    <w:p w:rsidR="00384FEC" w:rsidRDefault="00384FEC" w:rsidP="00384FEC">
      <w:pPr>
        <w:pStyle w:val="Heading7"/>
        <w:numPr>
          <w:ilvl w:val="6"/>
          <w:numId w:val="2"/>
        </w:numPr>
      </w:pPr>
      <w:r>
        <w:t>Improvement in Service</w:t>
      </w:r>
      <w:r>
        <w:t xml:space="preserve"> and </w:t>
      </w:r>
      <w:r>
        <w:t>Lowering of Cost – TWC § 13.246(c)(8), 16 TAC § 24.227(d)(8)</w:t>
      </w:r>
    </w:p>
    <w:p w:rsidR="00370CEF" w:rsidRPr="00370CEF" w:rsidRDefault="00370CEF" w:rsidP="00370CEF">
      <w:pPr>
        <w:pStyle w:val="FOFNumbered"/>
      </w:pPr>
      <w:r w:rsidRPr="00370CEF">
        <w:t>No improvement of service or lowering of cost to consumers will result from granting the CCN amendments because no services are provided in the requested areas.</w:t>
      </w:r>
    </w:p>
    <w:p w:rsidR="00753577" w:rsidRDefault="00753577" w:rsidP="00753577">
      <w:pPr>
        <w:pStyle w:val="Heading7"/>
        <w:numPr>
          <w:ilvl w:val="6"/>
          <w:numId w:val="2"/>
        </w:numPr>
      </w:pPr>
      <w:r>
        <w:t>Effect on the Land – TWC § 13.246(c)(9), 16 TAC § 24.227(d)(9)</w:t>
      </w:r>
    </w:p>
    <w:p w:rsidR="00370CEF" w:rsidRDefault="00370CEF" w:rsidP="00370CEF">
      <w:pPr>
        <w:pStyle w:val="FOFNumbered"/>
      </w:pPr>
      <w:r w:rsidRPr="00370CEF">
        <w:t>No effect on the land will occur as a result of the</w:t>
      </w:r>
      <w:r w:rsidR="00185994">
        <w:t xml:space="preserve"> requested CCN amendments</w:t>
      </w:r>
      <w:r w:rsidRPr="00370CEF">
        <w:t>.</w:t>
      </w:r>
    </w:p>
    <w:p w:rsidR="00FD30B2" w:rsidRDefault="00FD30B2" w:rsidP="00FD30B2">
      <w:pPr>
        <w:pStyle w:val="Heading7"/>
        <w:numPr>
          <w:ilvl w:val="6"/>
          <w:numId w:val="2"/>
        </w:numPr>
      </w:pPr>
      <w:r>
        <w:t>Map</w:t>
      </w:r>
      <w:r w:rsidR="00306656">
        <w:t>s</w:t>
      </w:r>
      <w:r>
        <w:t xml:space="preserve"> and Certificate</w:t>
      </w:r>
      <w:r w:rsidR="00306656">
        <w:t>s</w:t>
      </w:r>
    </w:p>
    <w:p w:rsidR="00FD30B2" w:rsidRDefault="00FD30B2" w:rsidP="00FD30B2">
      <w:pPr>
        <w:pStyle w:val="FOFNumbered"/>
      </w:pPr>
      <w:r>
        <w:t>On</w:t>
      </w:r>
      <w:r w:rsidR="00306656">
        <w:t xml:space="preserve"> September 11</w:t>
      </w:r>
      <w:r>
        <w:t>,</w:t>
      </w:r>
      <w:r w:rsidR="00306656">
        <w:t xml:space="preserve"> 2018, </w:t>
      </w:r>
      <w:r>
        <w:t>Commission Staff emailed its proposed map</w:t>
      </w:r>
      <w:r w:rsidR="00306656">
        <w:t>s</w:t>
      </w:r>
      <w:r>
        <w:t xml:space="preserve"> and certificate</w:t>
      </w:r>
      <w:r w:rsidR="00306656">
        <w:t>s</w:t>
      </w:r>
      <w:r>
        <w:t xml:space="preserve"> to </w:t>
      </w:r>
      <w:r w:rsidR="00306656">
        <w:t>El Paso Water</w:t>
      </w:r>
      <w:r>
        <w:t>.</w:t>
      </w:r>
    </w:p>
    <w:p w:rsidR="00FD30B2" w:rsidRDefault="00FD30B2" w:rsidP="00FD30B2">
      <w:pPr>
        <w:pStyle w:val="FOFNumbered"/>
      </w:pPr>
      <w:r>
        <w:t xml:space="preserve">On </w:t>
      </w:r>
      <w:r w:rsidR="00306656">
        <w:t xml:space="preserve">September </w:t>
      </w:r>
      <w:r>
        <w:t>25</w:t>
      </w:r>
      <w:r w:rsidR="00306656">
        <w:t>, 2018</w:t>
      </w:r>
      <w:r>
        <w:t xml:space="preserve">, </w:t>
      </w:r>
      <w:r w:rsidR="00220CB6">
        <w:t xml:space="preserve">El Paso Water </w:t>
      </w:r>
      <w:r>
        <w:t xml:space="preserve">filed its consent to the proposed </w:t>
      </w:r>
      <w:r w:rsidR="00306656">
        <w:t>maps</w:t>
      </w:r>
      <w:r>
        <w:t xml:space="preserve"> and certificate</w:t>
      </w:r>
      <w:r w:rsidR="00306656">
        <w:t>s</w:t>
      </w:r>
      <w:r>
        <w:t>.</w:t>
      </w:r>
    </w:p>
    <w:p w:rsidR="00FD30B2" w:rsidRPr="000473E1" w:rsidRDefault="00FD30B2" w:rsidP="00FD30B2">
      <w:pPr>
        <w:pStyle w:val="FOFNumbered"/>
      </w:pPr>
      <w:r>
        <w:t>On</w:t>
      </w:r>
      <w:r w:rsidR="00306656">
        <w:t xml:space="preserve"> October 3, 2018</w:t>
      </w:r>
      <w:r>
        <w:t>, Commission Staff filed the proposed map</w:t>
      </w:r>
      <w:r w:rsidR="00306656">
        <w:t>s</w:t>
      </w:r>
      <w:r>
        <w:t xml:space="preserve"> and certificate</w:t>
      </w:r>
      <w:r w:rsidR="00306656">
        <w:t>s</w:t>
      </w:r>
      <w:r>
        <w:t xml:space="preserve"> as an attachment to its recommendation.</w:t>
      </w:r>
    </w:p>
    <w:p w:rsidR="00370CEF" w:rsidRPr="00370CEF" w:rsidRDefault="00370CEF" w:rsidP="00FD30B2">
      <w:pPr>
        <w:pStyle w:val="Heading7"/>
        <w:numPr>
          <w:ilvl w:val="0"/>
          <w:numId w:val="0"/>
        </w:numPr>
      </w:pPr>
      <w:r w:rsidRPr="00370CEF">
        <w:t>Informal Disposition</w:t>
      </w:r>
    </w:p>
    <w:p w:rsidR="00FD30B2" w:rsidRPr="000F0764" w:rsidRDefault="00FD30B2" w:rsidP="000F0764">
      <w:pPr>
        <w:pStyle w:val="FOFNumbered"/>
      </w:pPr>
      <w:r w:rsidRPr="000F0764">
        <w:t>More than 15 days have passed since completion of notice provided in this docket.</w:t>
      </w:r>
    </w:p>
    <w:p w:rsidR="00FD30B2" w:rsidRPr="000F0764" w:rsidRDefault="00FD30B2" w:rsidP="000F0764">
      <w:pPr>
        <w:pStyle w:val="FOFNumbered"/>
      </w:pPr>
      <w:r w:rsidRPr="000F0764">
        <w:t xml:space="preserve">No person filed a protest or motion to intervene. </w:t>
      </w:r>
    </w:p>
    <w:p w:rsidR="00FD30B2" w:rsidRPr="000F0764" w:rsidRDefault="00FD30B2" w:rsidP="000F0764">
      <w:pPr>
        <w:pStyle w:val="FOFNumbered"/>
      </w:pPr>
      <w:r w:rsidRPr="000F0764">
        <w:t>El Paso Water and Commission Staff are the only parties to the proceeding.</w:t>
      </w:r>
    </w:p>
    <w:p w:rsidR="00FD30B2" w:rsidRPr="000F0764" w:rsidRDefault="00FD30B2" w:rsidP="000F0764">
      <w:pPr>
        <w:pStyle w:val="FOFNumbered"/>
      </w:pPr>
      <w:r w:rsidRPr="000F0764">
        <w:t xml:space="preserve">No party requested a hearing and no hearing is needed. </w:t>
      </w:r>
    </w:p>
    <w:p w:rsidR="000F0764" w:rsidRPr="000F0764" w:rsidRDefault="000F0764" w:rsidP="000F0764">
      <w:pPr>
        <w:pStyle w:val="FOFNumbered"/>
      </w:pPr>
      <w:r w:rsidRPr="000F0764">
        <w:t xml:space="preserve">The decision is not adverse to any party. </w:t>
      </w:r>
    </w:p>
    <w:p w:rsidR="00FD30B2" w:rsidRPr="000F0764" w:rsidRDefault="00FD30B2" w:rsidP="000F0764">
      <w:pPr>
        <w:pStyle w:val="FOFNumbered"/>
      </w:pPr>
      <w:r w:rsidRPr="000F0764">
        <w:t>Commission Staff recommended approval of the application.</w:t>
      </w:r>
    </w:p>
    <w:p w:rsidR="00370CEF" w:rsidRDefault="00370CEF" w:rsidP="00370CEF">
      <w:pPr>
        <w:pStyle w:val="Heading1"/>
      </w:pPr>
      <w:r w:rsidRPr="00370CEF">
        <w:t>Conclusions of Law</w:t>
      </w:r>
    </w:p>
    <w:p w:rsidR="00FD30B2" w:rsidRPr="00FD30B2" w:rsidRDefault="00FD30B2" w:rsidP="00FD30B2">
      <w:pPr>
        <w:pStyle w:val="BodyText"/>
      </w:pPr>
      <w:r w:rsidRPr="00FD30B2">
        <w:t>The Commission makes the following conclusions of law.</w:t>
      </w:r>
    </w:p>
    <w:p w:rsidR="00370CEF" w:rsidRPr="00370CEF" w:rsidRDefault="00370CEF" w:rsidP="00370CEF">
      <w:pPr>
        <w:pStyle w:val="COLNumbered"/>
        <w:rPr>
          <w:bCs/>
        </w:rPr>
      </w:pPr>
      <w:r w:rsidRPr="00370CEF">
        <w:rPr>
          <w:rFonts w:eastAsia="SimSun"/>
        </w:rPr>
        <w:t xml:space="preserve">The Commission has jurisdiction over this application under Texas Water Code </w:t>
      </w:r>
      <w:bookmarkStart w:id="4" w:name="_Hlk532754489"/>
      <w:r w:rsidRPr="00370CEF">
        <w:rPr>
          <w:rFonts w:eastAsia="SimSun"/>
        </w:rPr>
        <w:t xml:space="preserve">(TWC) </w:t>
      </w:r>
      <w:bookmarkStart w:id="5" w:name="_Hlk534113187"/>
      <w:bookmarkStart w:id="6" w:name="_Hlk532754685"/>
      <w:r w:rsidRPr="00370CEF">
        <w:rPr>
          <w:rFonts w:eastAsia="SimSun"/>
        </w:rPr>
        <w:t>§§ </w:t>
      </w:r>
      <w:bookmarkEnd w:id="4"/>
      <w:bookmarkEnd w:id="5"/>
      <w:r w:rsidRPr="00370CEF">
        <w:rPr>
          <w:rFonts w:eastAsia="SimSun"/>
        </w:rPr>
        <w:t>13.241, 13.244, and 13.246.</w:t>
      </w:r>
      <w:bookmarkEnd w:id="6"/>
    </w:p>
    <w:p w:rsidR="00370CEF" w:rsidRPr="00370CEF" w:rsidRDefault="00370CEF" w:rsidP="00370CEF">
      <w:pPr>
        <w:pStyle w:val="COLNumbered"/>
        <w:rPr>
          <w:bCs/>
        </w:rPr>
      </w:pPr>
      <w:r w:rsidRPr="00370CEF">
        <w:rPr>
          <w:rFonts w:eastAsia="SimSun"/>
        </w:rPr>
        <w:t>El Paso Water is a retail public utility as defined in TWC § 13.002(19) and 16 Texas Administrative Code (TAC) § 24.3(59).</w:t>
      </w:r>
    </w:p>
    <w:p w:rsidR="00370CEF" w:rsidRPr="00370CEF" w:rsidRDefault="00370CEF" w:rsidP="00370CEF">
      <w:pPr>
        <w:pStyle w:val="COLNumbered"/>
        <w:rPr>
          <w:bCs/>
        </w:rPr>
      </w:pPr>
      <w:r w:rsidRPr="00370CEF">
        <w:rPr>
          <w:rFonts w:eastAsia="SimSun"/>
        </w:rPr>
        <w:t>Notice of the application was provided in compliance with TWC § 13.246</w:t>
      </w:r>
      <w:r w:rsidR="005F2597">
        <w:rPr>
          <w:rFonts w:eastAsia="SimSun"/>
        </w:rPr>
        <w:t xml:space="preserve"> and</w:t>
      </w:r>
      <w:r w:rsidRPr="00370CEF">
        <w:rPr>
          <w:rFonts w:eastAsia="SimSun"/>
        </w:rPr>
        <w:t xml:space="preserve"> 16 TAC § 24.235.</w:t>
      </w:r>
    </w:p>
    <w:p w:rsidR="00370CEF" w:rsidRPr="00370CEF" w:rsidRDefault="00370CEF" w:rsidP="00370CEF">
      <w:pPr>
        <w:pStyle w:val="COLNumbered"/>
        <w:rPr>
          <w:bCs/>
        </w:rPr>
      </w:pPr>
      <w:r w:rsidRPr="00370CEF">
        <w:rPr>
          <w:rFonts w:eastAsia="SimSun"/>
        </w:rPr>
        <w:t>The Commission processed the application in accordance with the requirements of the Administrative Procedure Act,</w:t>
      </w:r>
      <w:r w:rsidRPr="00370CEF">
        <w:rPr>
          <w:rFonts w:eastAsia="SimSun"/>
          <w:vertAlign w:val="superscript"/>
        </w:rPr>
        <w:footnoteReference w:id="1"/>
      </w:r>
      <w:r w:rsidRPr="00370CEF">
        <w:rPr>
          <w:rFonts w:eastAsia="SimSun"/>
        </w:rPr>
        <w:t xml:space="preserve"> TWC, and Commission rules.</w:t>
      </w:r>
    </w:p>
    <w:p w:rsidR="00370CEF" w:rsidRPr="00370CEF" w:rsidRDefault="00370CEF" w:rsidP="00370CEF">
      <w:pPr>
        <w:pStyle w:val="COLNumbered"/>
        <w:rPr>
          <w:bCs/>
        </w:rPr>
      </w:pPr>
      <w:r w:rsidRPr="00370CEF">
        <w:rPr>
          <w:rFonts w:eastAsia="SimSun"/>
        </w:rPr>
        <w:t>The application meets the requirements in TWC §§ 13.241, 13.244, and 13.246, and 16 TAC §§ 24.227, 24.231, 24.233, and 24.235.</w:t>
      </w:r>
    </w:p>
    <w:p w:rsidR="00370CEF" w:rsidRPr="00370CEF" w:rsidRDefault="00370CEF" w:rsidP="00370CEF">
      <w:pPr>
        <w:pStyle w:val="COLNumbered"/>
        <w:rPr>
          <w:bCs/>
        </w:rPr>
      </w:pPr>
      <w:r w:rsidRPr="00370CEF">
        <w:rPr>
          <w:rFonts w:eastAsia="SimSun"/>
        </w:rPr>
        <w:t xml:space="preserve">El Paso Water </w:t>
      </w:r>
      <w:r w:rsidR="000A405A">
        <w:rPr>
          <w:rFonts w:eastAsia="SimSun"/>
        </w:rPr>
        <w:t xml:space="preserve">possesses </w:t>
      </w:r>
      <w:r w:rsidRPr="00370CEF">
        <w:rPr>
          <w:rFonts w:eastAsia="SimSun"/>
        </w:rPr>
        <w:t>adequate financial, managerial, and technical capability for providing continuous and adequate service to its current service areas as required by TWC § 13.241(a) and 16 TAC § 24.11(a).</w:t>
      </w:r>
    </w:p>
    <w:p w:rsidR="00370CEF" w:rsidRPr="00370CEF" w:rsidRDefault="00370CEF" w:rsidP="00370CEF">
      <w:pPr>
        <w:pStyle w:val="COLNumbered"/>
        <w:rPr>
          <w:bCs/>
        </w:rPr>
      </w:pPr>
      <w:r w:rsidRPr="00370CEF">
        <w:rPr>
          <w:rFonts w:eastAsia="SimSun"/>
        </w:rPr>
        <w:t>The amendments to CCN numbers 10211 and 21008 are necessary for the service, accommodation, convenience, or safety of the public as required by TWC § 13.246(b) and 16 TAC § 24.227(c).</w:t>
      </w:r>
    </w:p>
    <w:p w:rsidR="00370CEF" w:rsidRPr="00370CEF" w:rsidRDefault="00370CEF" w:rsidP="00370CEF">
      <w:pPr>
        <w:pStyle w:val="COLNumbered"/>
        <w:rPr>
          <w:bCs/>
        </w:rPr>
      </w:pPr>
      <w:r w:rsidRPr="00370CEF">
        <w:rPr>
          <w:rFonts w:eastAsia="SimSun"/>
        </w:rPr>
        <w:t>Under TWC § 13.257(r) and (s), El Paso Water is required to record a certified copy of the approved certificates and maps, along with a boundary description of the service areas, in the real property records of El Paso County and submit to the Commission evidence of the record.</w:t>
      </w:r>
    </w:p>
    <w:p w:rsidR="00370CEF" w:rsidRPr="00370CEF" w:rsidRDefault="00370CEF" w:rsidP="00370CEF">
      <w:pPr>
        <w:pStyle w:val="COLNumbered"/>
        <w:rPr>
          <w:bCs/>
        </w:rPr>
      </w:pPr>
      <w:r w:rsidRPr="00370CEF">
        <w:rPr>
          <w:rFonts w:eastAsia="SimSun"/>
        </w:rPr>
        <w:t>The requirements for informal disposition in 16 TAC § 22.35 have been met in this proceeding.</w:t>
      </w:r>
    </w:p>
    <w:p w:rsidR="00370CEF" w:rsidRPr="00370CEF" w:rsidRDefault="00370CEF" w:rsidP="00370CEF">
      <w:pPr>
        <w:pStyle w:val="Heading1"/>
      </w:pPr>
      <w:r w:rsidRPr="00370CEF">
        <w:t>Ordering Paragraphs</w:t>
      </w:r>
    </w:p>
    <w:p w:rsidR="00370CEF" w:rsidRPr="00370CEF" w:rsidRDefault="00370CEF" w:rsidP="00370CEF">
      <w:pPr>
        <w:pStyle w:val="BodyText"/>
      </w:pPr>
      <w:r w:rsidRPr="00370CEF">
        <w:t>In accordance with these findings of fact and conclusions of law, the Commission issues the following orders:</w:t>
      </w:r>
    </w:p>
    <w:p w:rsidR="00370CEF" w:rsidRPr="00370CEF" w:rsidRDefault="00370CEF" w:rsidP="00370CEF">
      <w:pPr>
        <w:pStyle w:val="OrderingParagraph"/>
      </w:pPr>
      <w:r w:rsidRPr="00370CEF">
        <w:t xml:space="preserve">The Commission approves the application and amends El Paso Water’s water CCN number 10211 and sewer CCN number 21008 as described in </w:t>
      </w:r>
      <w:r w:rsidR="005F2597">
        <w:t>this</w:t>
      </w:r>
      <w:r w:rsidRPr="00370CEF">
        <w:t xml:space="preserve"> Notice</w:t>
      </w:r>
      <w:r w:rsidR="005F2597">
        <w:t xml:space="preserve"> of Approval</w:t>
      </w:r>
      <w:r w:rsidRPr="00370CEF">
        <w:t>.</w:t>
      </w:r>
    </w:p>
    <w:p w:rsidR="00370CEF" w:rsidRPr="00370CEF" w:rsidRDefault="00370CEF" w:rsidP="00370CEF">
      <w:pPr>
        <w:pStyle w:val="OrderingParagraph"/>
      </w:pPr>
      <w:r w:rsidRPr="00370CEF">
        <w:t>Th</w:t>
      </w:r>
      <w:r w:rsidR="00220CB6">
        <w:t xml:space="preserve">e Commission’s official service-area </w:t>
      </w:r>
      <w:r w:rsidRPr="00370CEF">
        <w:t>boundary maps for El Paso Water will reflect this change as shown on the attached maps.</w:t>
      </w:r>
    </w:p>
    <w:p w:rsidR="00370CEF" w:rsidRDefault="00370CEF" w:rsidP="00370CEF">
      <w:pPr>
        <w:pStyle w:val="OrderingParagraph"/>
      </w:pPr>
      <w:r w:rsidRPr="00370CEF">
        <w:t>El Paso Water must serve every customer and applicant for service within the areas certified under its water and sewer CCNs, and such service must be continuous and adequate.</w:t>
      </w:r>
    </w:p>
    <w:p w:rsidR="00FD30B2" w:rsidRPr="00B269E5" w:rsidRDefault="00FD30B2" w:rsidP="00FD30B2">
      <w:pPr>
        <w:pStyle w:val="OrderingParagraph"/>
      </w:pPr>
      <w:r>
        <w:t xml:space="preserve">El Paso Water must </w:t>
      </w:r>
      <w:r w:rsidRPr="004D0F37">
        <w:rPr>
          <w:szCs w:val="24"/>
        </w:rPr>
        <w:t xml:space="preserve">comply with the recording requirements of TWC </w:t>
      </w:r>
      <w:r w:rsidRPr="004D0F37">
        <w:rPr>
          <w:rFonts w:eastAsia="SimSun"/>
          <w:lang w:eastAsia="zh-CN"/>
        </w:rPr>
        <w:t>§ 13.257(r) and (s) for the area</w:t>
      </w:r>
      <w:r w:rsidR="005F2597">
        <w:rPr>
          <w:rFonts w:eastAsia="SimSun"/>
          <w:lang w:eastAsia="zh-CN"/>
        </w:rPr>
        <w:t>s</w:t>
      </w:r>
      <w:r w:rsidRPr="004D0F37">
        <w:rPr>
          <w:rFonts w:eastAsia="SimSun"/>
          <w:lang w:eastAsia="zh-CN"/>
        </w:rPr>
        <w:t xml:space="preserve"> in </w:t>
      </w:r>
      <w:r>
        <w:rPr>
          <w:rFonts w:eastAsia="SimSun"/>
          <w:lang w:eastAsia="zh-CN"/>
        </w:rPr>
        <w:t xml:space="preserve">El Paso </w:t>
      </w:r>
      <w:r w:rsidRPr="004D0F37">
        <w:rPr>
          <w:rFonts w:eastAsia="SimSun"/>
          <w:lang w:eastAsia="zh-CN"/>
        </w:rPr>
        <w:t xml:space="preserve">County affected by </w:t>
      </w:r>
      <w:r>
        <w:rPr>
          <w:rFonts w:eastAsia="SimSun"/>
          <w:lang w:eastAsia="zh-CN"/>
        </w:rPr>
        <w:t>this</w:t>
      </w:r>
      <w:r w:rsidRPr="004D0F37">
        <w:rPr>
          <w:rFonts w:eastAsia="SimSun"/>
          <w:lang w:eastAsia="zh-CN"/>
        </w:rPr>
        <w:t xml:space="preserve"> </w:t>
      </w:r>
      <w:r>
        <w:rPr>
          <w:rFonts w:eastAsia="SimSun"/>
          <w:lang w:eastAsia="zh-CN"/>
        </w:rPr>
        <w:t>application</w:t>
      </w:r>
      <w:r w:rsidRPr="004B709C">
        <w:rPr>
          <w:szCs w:val="24"/>
        </w:rPr>
        <w:t>.</w:t>
      </w:r>
    </w:p>
    <w:p w:rsidR="00FD30B2" w:rsidRPr="00C6604A" w:rsidRDefault="00FD30B2" w:rsidP="00FD30B2">
      <w:pPr>
        <w:pStyle w:val="OrderingParagraph"/>
      </w:pPr>
      <w:r>
        <w:rPr>
          <w:szCs w:val="24"/>
        </w:rPr>
        <w:t xml:space="preserve">El Paso Water must file in this docket proof of the recording required in ordering paragraph </w:t>
      </w:r>
      <w:r w:rsidR="003178F3">
        <w:rPr>
          <w:szCs w:val="24"/>
        </w:rPr>
        <w:t>four</w:t>
      </w:r>
      <w:r>
        <w:rPr>
          <w:szCs w:val="24"/>
        </w:rPr>
        <w:t xml:space="preserve"> not later than 45 days after the date of this Notice of Approval.</w:t>
      </w:r>
    </w:p>
    <w:p w:rsidR="00370CEF" w:rsidRPr="00370CEF" w:rsidRDefault="00370CEF" w:rsidP="00E776E4">
      <w:pPr>
        <w:pStyle w:val="OrderingParagraph"/>
      </w:pPr>
      <w:r w:rsidRPr="00370CEF">
        <w:t xml:space="preserve">The </w:t>
      </w:r>
      <w:r w:rsidRPr="00E776E4">
        <w:t>Commission</w:t>
      </w:r>
      <w:r w:rsidRPr="00370CEF">
        <w:t xml:space="preserve"> denies all other </w:t>
      </w:r>
      <w:r w:rsidR="005F2597">
        <w:t xml:space="preserve">motions and any other requests for general or specific relief that </w:t>
      </w:r>
      <w:proofErr w:type="gramStart"/>
      <w:r w:rsidR="005F2597">
        <w:t>have not been expressly granted</w:t>
      </w:r>
      <w:proofErr w:type="gramEnd"/>
      <w:r w:rsidR="005F2597">
        <w:t>.</w:t>
      </w:r>
    </w:p>
    <w:p w:rsidR="000A405A" w:rsidRDefault="000A405A" w:rsidP="00980899">
      <w:pPr>
        <w:pStyle w:val="Dateline"/>
      </w:pPr>
    </w:p>
    <w:p w:rsidR="00980899" w:rsidRDefault="00980899" w:rsidP="00980899">
      <w:pPr>
        <w:pStyle w:val="Dateline"/>
      </w:pPr>
      <w:r>
        <w:t xml:space="preserve">Signed at Austin, Texas the ______ day of </w:t>
      </w:r>
      <w:r w:rsidR="005F2597">
        <w:t>July</w:t>
      </w:r>
      <w:r>
        <w:t xml:space="preserve"> 2019.</w:t>
      </w:r>
    </w:p>
    <w:p w:rsidR="00980899" w:rsidRDefault="00980899" w:rsidP="00980899">
      <w:pPr>
        <w:pStyle w:val="Dateline"/>
        <w:tabs>
          <w:tab w:val="left" w:pos="4320"/>
        </w:tabs>
        <w:spacing w:before="240"/>
        <w:ind w:left="0"/>
      </w:pPr>
      <w:r>
        <w:tab/>
        <w:t>PUBLIC UTILITY COMMISSION OF TEXAS</w:t>
      </w:r>
    </w:p>
    <w:p w:rsidR="00980899" w:rsidRDefault="00980899" w:rsidP="00980899">
      <w:pPr>
        <w:pStyle w:val="Dateline"/>
      </w:pPr>
    </w:p>
    <w:p w:rsidR="00980899" w:rsidRDefault="00980899" w:rsidP="00980899">
      <w:pPr>
        <w:pStyle w:val="Dateline"/>
      </w:pPr>
    </w:p>
    <w:p w:rsidR="00980899" w:rsidRDefault="00980899" w:rsidP="00980899">
      <w:pPr>
        <w:pStyle w:val="Signatures"/>
        <w:ind w:firstLine="576"/>
      </w:pPr>
      <w:r>
        <w:t>___</w:t>
      </w:r>
      <w:r w:rsidRPr="00160DCD">
        <w:t>_______________________________________</w:t>
      </w:r>
    </w:p>
    <w:p w:rsidR="00980899" w:rsidRDefault="00980899" w:rsidP="00980899">
      <w:pPr>
        <w:pStyle w:val="Signatures"/>
        <w:ind w:firstLine="576"/>
      </w:pPr>
      <w:r>
        <w:t>MAYSON PEARSON</w:t>
      </w:r>
    </w:p>
    <w:p w:rsidR="00980899" w:rsidRPr="00160DCD" w:rsidRDefault="00980899" w:rsidP="00980899">
      <w:pPr>
        <w:pStyle w:val="Signatures"/>
        <w:ind w:firstLine="576"/>
      </w:pPr>
      <w:r>
        <w:t>ADMINISTRATIVE LAW JUDGE</w:t>
      </w:r>
    </w:p>
    <w:p w:rsidR="00370CEF" w:rsidRPr="00370CEF" w:rsidRDefault="00370CEF" w:rsidP="00370CEF">
      <w:pPr>
        <w:pStyle w:val="BodyText"/>
        <w:rPr>
          <w:b/>
        </w:rPr>
      </w:pPr>
    </w:p>
    <w:p w:rsidR="000A6AB5" w:rsidRPr="000A6AB5" w:rsidRDefault="000A6AB5" w:rsidP="000A6AB5">
      <w:pPr>
        <w:widowControl w:val="0"/>
        <w:autoSpaceDE w:val="0"/>
        <w:autoSpaceDN w:val="0"/>
        <w:adjustRightInd w:val="0"/>
        <w:rPr>
          <w:rFonts w:eastAsia="Times New Roman"/>
          <w:sz w:val="16"/>
          <w:szCs w:val="16"/>
        </w:rPr>
      </w:pPr>
      <w:r w:rsidRPr="000A6AB5">
        <w:rPr>
          <w:rFonts w:eastAsia="Times New Roman"/>
          <w:sz w:val="16"/>
          <w:szCs w:val="16"/>
        </w:rPr>
        <w:fldChar w:fldCharType="begin"/>
      </w:r>
      <w:r w:rsidRPr="000A6AB5">
        <w:rPr>
          <w:rFonts w:eastAsia="Times New Roman"/>
          <w:sz w:val="16"/>
          <w:szCs w:val="16"/>
        </w:rPr>
        <w:instrText xml:space="preserve"> FILENAME \p </w:instrText>
      </w:r>
      <w:r w:rsidRPr="000A6AB5">
        <w:rPr>
          <w:rFonts w:eastAsia="Times New Roman"/>
          <w:sz w:val="16"/>
          <w:szCs w:val="16"/>
        </w:rPr>
        <w:fldChar w:fldCharType="separate"/>
      </w:r>
      <w:r>
        <w:rPr>
          <w:rFonts w:eastAsia="Times New Roman"/>
          <w:noProof/>
          <w:sz w:val="16"/>
          <w:szCs w:val="16"/>
        </w:rPr>
        <w:t>q:\cadm\docket management\water\ccn\48xxx\48328-noa.docx</w:t>
      </w:r>
      <w:r w:rsidRPr="000A6AB5">
        <w:rPr>
          <w:rFonts w:eastAsia="Times New Roman"/>
          <w:sz w:val="16"/>
          <w:szCs w:val="16"/>
        </w:rPr>
        <w:fldChar w:fldCharType="end"/>
      </w:r>
    </w:p>
    <w:p w:rsidR="00370CEF" w:rsidRPr="00370CEF" w:rsidRDefault="00370CEF" w:rsidP="00370CEF">
      <w:pPr>
        <w:pStyle w:val="BodyText"/>
        <w:rPr>
          <w:b/>
        </w:rPr>
      </w:pPr>
    </w:p>
    <w:p w:rsidR="00370CEF" w:rsidRDefault="00370CEF" w:rsidP="00266F9F">
      <w:pPr>
        <w:pStyle w:val="BodyText"/>
      </w:pPr>
    </w:p>
    <w:p w:rsidR="00160DCD" w:rsidRDefault="00160DCD" w:rsidP="00160DCD"/>
    <w:p w:rsidR="00160DCD" w:rsidRDefault="00160DCD" w:rsidP="00160DCD"/>
    <w:p w:rsidR="00160DCD" w:rsidRDefault="00160DCD" w:rsidP="0062202F">
      <w:pPr>
        <w:pStyle w:val="EndMatter"/>
      </w:pPr>
    </w:p>
    <w:sectPr w:rsidR="00160DCD" w:rsidSect="00FB7A59">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CEF" w:rsidRDefault="00370CEF" w:rsidP="00D03394">
      <w:r>
        <w:separator/>
      </w:r>
    </w:p>
  </w:endnote>
  <w:endnote w:type="continuationSeparator" w:id="0">
    <w:p w:rsidR="00370CEF" w:rsidRDefault="00370CEF"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CEF" w:rsidRDefault="00370CEF" w:rsidP="00D03394">
      <w:r>
        <w:separator/>
      </w:r>
    </w:p>
  </w:footnote>
  <w:footnote w:type="continuationSeparator" w:id="0">
    <w:p w:rsidR="00370CEF" w:rsidRDefault="00370CEF" w:rsidP="00D03394">
      <w:r>
        <w:continuationSeparator/>
      </w:r>
    </w:p>
  </w:footnote>
  <w:footnote w:id="1">
    <w:p w:rsidR="00370CEF" w:rsidRDefault="00370CEF" w:rsidP="00370CEF">
      <w:pPr>
        <w:pStyle w:val="FootnoteText"/>
      </w:pPr>
      <w:r>
        <w:rPr>
          <w:rStyle w:val="FootnoteReference"/>
        </w:rPr>
        <w:footnoteRef/>
      </w:r>
      <w:r>
        <w:t xml:space="preserve"> Tex. Gov’t Code §§ 2001.001—.902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370CEF">
      <w:t>48328</w:t>
    </w:r>
    <w:r>
      <w:tab/>
    </w:r>
    <w:r w:rsidR="00370CEF">
      <w:t>Notice of Approval</w:t>
    </w:r>
    <w:r>
      <w:tab/>
      <w:t xml:space="preserve">Page </w:t>
    </w:r>
    <w:r>
      <w:fldChar w:fldCharType="begin"/>
    </w:r>
    <w:r>
      <w:instrText xml:space="preserve"> PAGE   \* MERGEFORMAT </w:instrText>
    </w:r>
    <w:r>
      <w:fldChar w:fldCharType="separate"/>
    </w:r>
    <w:r w:rsidR="005D2CB8">
      <w:rPr>
        <w:noProof/>
      </w:rPr>
      <w:t>4</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5D2CB8">
      <w:rPr>
        <w:noProof/>
      </w:rPr>
      <w:t>6</w:t>
    </w:r>
    <w:r w:rsidR="00342263">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5"/>
  </w:num>
  <w:num w:numId="5">
    <w:abstractNumId w:val="2"/>
  </w:num>
  <w:num w:numId="6">
    <w:abstractNumId w:val="3"/>
  </w:num>
  <w:num w:numId="7">
    <w:abstractNumId w:val="4"/>
  </w:num>
  <w:num w:numId="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CEF"/>
    <w:rsid w:val="000A405A"/>
    <w:rsid w:val="000A6AB5"/>
    <w:rsid w:val="000E5DBE"/>
    <w:rsid w:val="000F0764"/>
    <w:rsid w:val="001169CA"/>
    <w:rsid w:val="00131A40"/>
    <w:rsid w:val="00160DCD"/>
    <w:rsid w:val="00185994"/>
    <w:rsid w:val="001D4F4B"/>
    <w:rsid w:val="001E360C"/>
    <w:rsid w:val="001E586E"/>
    <w:rsid w:val="002003F5"/>
    <w:rsid w:val="00220CB6"/>
    <w:rsid w:val="00266F9F"/>
    <w:rsid w:val="002A371C"/>
    <w:rsid w:val="002A4C3E"/>
    <w:rsid w:val="002A7DF1"/>
    <w:rsid w:val="002D02BC"/>
    <w:rsid w:val="00306656"/>
    <w:rsid w:val="00312838"/>
    <w:rsid w:val="00312C94"/>
    <w:rsid w:val="003178F3"/>
    <w:rsid w:val="0032037D"/>
    <w:rsid w:val="00342263"/>
    <w:rsid w:val="00346832"/>
    <w:rsid w:val="00370CEF"/>
    <w:rsid w:val="003729E5"/>
    <w:rsid w:val="00384FEC"/>
    <w:rsid w:val="003E798E"/>
    <w:rsid w:val="00406AB8"/>
    <w:rsid w:val="00433B5E"/>
    <w:rsid w:val="004B358C"/>
    <w:rsid w:val="004E082A"/>
    <w:rsid w:val="00530EF1"/>
    <w:rsid w:val="0054396C"/>
    <w:rsid w:val="00556922"/>
    <w:rsid w:val="005C3512"/>
    <w:rsid w:val="005D2CB8"/>
    <w:rsid w:val="005E3281"/>
    <w:rsid w:val="005F2597"/>
    <w:rsid w:val="0062202F"/>
    <w:rsid w:val="00677B5E"/>
    <w:rsid w:val="00753577"/>
    <w:rsid w:val="007572FC"/>
    <w:rsid w:val="007A6882"/>
    <w:rsid w:val="007D3202"/>
    <w:rsid w:val="0080046C"/>
    <w:rsid w:val="0080153E"/>
    <w:rsid w:val="008738BF"/>
    <w:rsid w:val="0089493C"/>
    <w:rsid w:val="008D1724"/>
    <w:rsid w:val="0096103D"/>
    <w:rsid w:val="009727E0"/>
    <w:rsid w:val="00980899"/>
    <w:rsid w:val="009C1919"/>
    <w:rsid w:val="00A035EA"/>
    <w:rsid w:val="00A40798"/>
    <w:rsid w:val="00AE599D"/>
    <w:rsid w:val="00AF30BA"/>
    <w:rsid w:val="00B02ACE"/>
    <w:rsid w:val="00B22348"/>
    <w:rsid w:val="00B71CA8"/>
    <w:rsid w:val="00BE0DB9"/>
    <w:rsid w:val="00C54659"/>
    <w:rsid w:val="00C56E15"/>
    <w:rsid w:val="00C778A8"/>
    <w:rsid w:val="00D03394"/>
    <w:rsid w:val="00D1503F"/>
    <w:rsid w:val="00D24B4A"/>
    <w:rsid w:val="00D451DC"/>
    <w:rsid w:val="00D706B4"/>
    <w:rsid w:val="00DC3E65"/>
    <w:rsid w:val="00E776E4"/>
    <w:rsid w:val="00EB3FB6"/>
    <w:rsid w:val="00ED04FC"/>
    <w:rsid w:val="00EE5DDA"/>
    <w:rsid w:val="00F01300"/>
    <w:rsid w:val="00FA1E83"/>
    <w:rsid w:val="00FB7A59"/>
    <w:rsid w:val="00FD30B2"/>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1471A40-7D4C-4F55-A399-AA0348DCB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qFormat/>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CA8B4-CB6E-49D0-9BF0-F7C4F81FA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order2013(wd'ab).dotx</Template>
  <TotalTime>294</TotalTime>
  <Pages>6</Pages>
  <Words>1341</Words>
  <Characters>7646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Journeay, Stephen</dc:creator>
  <cp:keywords/>
  <dc:description/>
  <cp:lastModifiedBy>Wharton, Laurie</cp:lastModifiedBy>
  <cp:revision>39</cp:revision>
  <cp:lastPrinted>2019-07-02T16:41:00Z</cp:lastPrinted>
  <dcterms:created xsi:type="dcterms:W3CDTF">2019-02-16T23:10:00Z</dcterms:created>
  <dcterms:modified xsi:type="dcterms:W3CDTF">2019-07-02T16:49:00Z</dcterms:modified>
</cp:coreProperties>
</file>