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74" w:rsidRPr="003A2C33" w:rsidRDefault="00895674" w:rsidP="00895674">
      <w:pPr>
        <w:pStyle w:val="DocketNumber"/>
        <w:spacing w:after="360"/>
        <w:rPr>
          <w:color w:val="auto"/>
        </w:rPr>
      </w:pPr>
      <w:r w:rsidRPr="003A2C33">
        <w:rPr>
          <w:color w:val="auto"/>
        </w:rPr>
        <w:t xml:space="preserve">Docket No. </w:t>
      </w:r>
      <w:r w:rsidR="00A1155B">
        <w:rPr>
          <w:color w:val="auto"/>
        </w:rPr>
        <w:t>47818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00"/>
        <w:gridCol w:w="353"/>
        <w:gridCol w:w="4493"/>
      </w:tblGrid>
      <w:tr w:rsidR="00895674" w:rsidTr="008936AE">
        <w:trPr>
          <w:jc w:val="center"/>
        </w:trPr>
        <w:tc>
          <w:tcPr>
            <w:tcW w:w="4500" w:type="dxa"/>
          </w:tcPr>
          <w:p w:rsidR="00895674" w:rsidRPr="000C24B7" w:rsidRDefault="00A1155B" w:rsidP="008936AE">
            <w:pPr>
              <w:pStyle w:val="OrderStyle"/>
            </w:pPr>
            <w:r w:rsidRPr="00992BD6">
              <w:t>PETITION OF CARMA EASTON LLC TO AMEND CREEDMOOR-MAHA WATER SUPPLY CORPORATION'S CERTIFICATE OF CONVENIENCE AND NECESSITY IN TRAVIS COUNTY BY EXPEDITED RELEASE</w:t>
            </w:r>
          </w:p>
        </w:tc>
        <w:tc>
          <w:tcPr>
            <w:tcW w:w="353" w:type="dxa"/>
          </w:tcPr>
          <w:p w:rsidR="00895674" w:rsidRPr="000C24B7" w:rsidRDefault="00895674" w:rsidP="008936AE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895674" w:rsidRPr="000C24B7" w:rsidRDefault="00895674" w:rsidP="008936AE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895674" w:rsidRPr="000C24B7" w:rsidRDefault="00895674" w:rsidP="008936AE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895674" w:rsidRPr="000C24B7" w:rsidRDefault="00895674" w:rsidP="008936AE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895674" w:rsidRDefault="00895674" w:rsidP="008936AE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895674" w:rsidRPr="00724A95" w:rsidRDefault="00A1155B" w:rsidP="008936AE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895674" w:rsidRPr="000C24B7" w:rsidRDefault="00895674" w:rsidP="008936AE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895674" w:rsidRPr="000C24B7" w:rsidRDefault="00895674" w:rsidP="008936AE">
            <w:pPr>
              <w:jc w:val="center"/>
              <w:rPr>
                <w:rFonts w:eastAsia="SimSun"/>
                <w:b/>
                <w:caps/>
              </w:rPr>
            </w:pPr>
          </w:p>
          <w:p w:rsidR="00895674" w:rsidRPr="000C24B7" w:rsidRDefault="00895674" w:rsidP="008936AE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>of Texas</w:t>
            </w:r>
          </w:p>
        </w:tc>
      </w:tr>
    </w:tbl>
    <w:p w:rsidR="00620BB6" w:rsidRPr="00C95E2A" w:rsidRDefault="00895674" w:rsidP="009A3489">
      <w:pPr>
        <w:pStyle w:val="OrderTitle"/>
        <w:spacing w:after="360"/>
        <w:rPr>
          <w:rFonts w:ascii="Times New Roman Bold" w:hAnsi="Times New Roman Bold"/>
        </w:rPr>
      </w:pPr>
      <w:r>
        <w:rPr>
          <w:rFonts w:ascii="Times New Roman Bold" w:hAnsi="Times New Roman Bold"/>
        </w:rPr>
        <w:t>proposed order</w:t>
      </w:r>
      <w:r w:rsidR="00620BB6" w:rsidRPr="00C95E2A">
        <w:rPr>
          <w:rFonts w:ascii="Times New Roman Bold" w:hAnsi="Times New Roman Bold"/>
        </w:rPr>
        <w:t xml:space="preserve"> </w:t>
      </w:r>
    </w:p>
    <w:p w:rsidR="000C212F" w:rsidRPr="00AF0A1F" w:rsidRDefault="00620BB6" w:rsidP="000C212F">
      <w:pPr>
        <w:pStyle w:val="BodyText"/>
      </w:pPr>
      <w:r w:rsidRPr="00AF0A1F">
        <w:t xml:space="preserve">This </w:t>
      </w:r>
      <w:r w:rsidR="00895674">
        <w:t>Order</w:t>
      </w:r>
      <w:r w:rsidRPr="00AF0A1F">
        <w:t xml:space="preserve"> </w:t>
      </w:r>
      <w:r w:rsidR="005224DF">
        <w:t>addresses</w:t>
      </w:r>
      <w:r w:rsidRPr="00AF0A1F">
        <w:t xml:space="preserve"> the petition</w:t>
      </w:r>
      <w:r w:rsidR="00014AAB">
        <w:t xml:space="preserve"> </w:t>
      </w:r>
      <w:r w:rsidR="00BB537E">
        <w:t xml:space="preserve">of </w:t>
      </w:r>
      <w:proofErr w:type="spellStart"/>
      <w:r w:rsidR="00A1155B">
        <w:t>Carma</w:t>
      </w:r>
      <w:proofErr w:type="spellEnd"/>
      <w:r w:rsidR="00A1155B">
        <w:t xml:space="preserve"> Easton LLC</w:t>
      </w:r>
      <w:r w:rsidR="00895674" w:rsidRPr="00E167B4">
        <w:t xml:space="preserve"> </w:t>
      </w:r>
      <w:r w:rsidR="000C212F">
        <w:t xml:space="preserve">for expedited release from </w:t>
      </w:r>
      <w:r w:rsidR="00A1155B">
        <w:t>Creedmoor-</w:t>
      </w:r>
      <w:proofErr w:type="spellStart"/>
      <w:r w:rsidR="00A1155B">
        <w:t>Maha</w:t>
      </w:r>
      <w:proofErr w:type="spellEnd"/>
      <w:r w:rsidR="00A1155B">
        <w:t xml:space="preserve"> Water Supply Corporation’s</w:t>
      </w:r>
      <w:r w:rsidR="00895674" w:rsidRPr="00E167B4">
        <w:t xml:space="preserve"> </w:t>
      </w:r>
      <w:r w:rsidR="00F87DA6">
        <w:t>water</w:t>
      </w:r>
      <w:r w:rsidR="000C212F">
        <w:t xml:space="preserve"> c</w:t>
      </w:r>
      <w:r w:rsidR="000C212F" w:rsidRPr="00165E44">
        <w:t xml:space="preserve">ertificate of convenience </w:t>
      </w:r>
      <w:r w:rsidR="000C212F">
        <w:t xml:space="preserve">and necessity </w:t>
      </w:r>
      <w:r w:rsidR="00F87DA6">
        <w:t xml:space="preserve">(CCN) No. </w:t>
      </w:r>
      <w:r w:rsidR="00A1155B">
        <w:t>11029</w:t>
      </w:r>
      <w:r w:rsidR="00BB537E">
        <w:t xml:space="preserve"> in </w:t>
      </w:r>
      <w:r w:rsidR="00A1155B">
        <w:t>Travis</w:t>
      </w:r>
      <w:r w:rsidR="00895674">
        <w:t xml:space="preserve"> </w:t>
      </w:r>
      <w:r w:rsidR="00BB537E">
        <w:t>County</w:t>
      </w:r>
      <w:r w:rsidR="000C212F" w:rsidRPr="001E65D8">
        <w:t>.</w:t>
      </w:r>
      <w:r w:rsidR="000C212F">
        <w:t xml:space="preserve">  Commission Staff recommended approval </w:t>
      </w:r>
      <w:r w:rsidR="00BB537E">
        <w:t>of the</w:t>
      </w:r>
      <w:r w:rsidR="000C212F">
        <w:t xml:space="preserve"> petition</w:t>
      </w:r>
      <w:r w:rsidR="00BB537E">
        <w:t>.</w:t>
      </w:r>
      <w:r w:rsidR="00763D1C">
        <w:t xml:space="preserve">  </w:t>
      </w:r>
      <w:r w:rsidR="00BB537E">
        <w:t>The petition is approved</w:t>
      </w:r>
      <w:r w:rsidR="000C212F" w:rsidRPr="00AF0A1F">
        <w:t>.</w:t>
      </w:r>
    </w:p>
    <w:p w:rsidR="00620BB6" w:rsidRPr="00AF0A1F" w:rsidRDefault="00620BB6" w:rsidP="00620BB6">
      <w:pPr>
        <w:pStyle w:val="BodyText"/>
      </w:pPr>
      <w:r w:rsidRPr="00AF0A1F">
        <w:t>The Commission adopts the following findings of fact and conclusions of law: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I.</w:t>
      </w:r>
      <w:r w:rsidRPr="00AF0A1F">
        <w:rPr>
          <w:i w:val="0"/>
          <w:sz w:val="24"/>
        </w:rPr>
        <w:tab/>
        <w:t>Findings of Fact</w:t>
      </w:r>
    </w:p>
    <w:p w:rsidR="00620BB6" w:rsidRPr="00AF0A1F" w:rsidRDefault="00620BB6" w:rsidP="00781A0F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 w:rsidRPr="00AF0A1F">
        <w:rPr>
          <w:rFonts w:ascii="Times New Roman" w:hAnsi="Times New Roman" w:cs="Times New Roman"/>
          <w:b/>
          <w:color w:val="auto"/>
          <w:u w:val="single"/>
        </w:rPr>
        <w:t>Procedural History</w:t>
      </w:r>
      <w:r w:rsidR="00CB2855">
        <w:rPr>
          <w:rFonts w:ascii="Times New Roman" w:hAnsi="Times New Roman" w:cs="Times New Roman"/>
          <w:b/>
          <w:color w:val="auto"/>
          <w:u w:val="single"/>
        </w:rPr>
        <w:t>, Description</w:t>
      </w:r>
      <w:r w:rsidR="00C5227A">
        <w:rPr>
          <w:rFonts w:ascii="Times New Roman" w:hAnsi="Times New Roman" w:cs="Times New Roman"/>
          <w:b/>
          <w:color w:val="auto"/>
          <w:u w:val="single"/>
        </w:rPr>
        <w:t>,</w:t>
      </w:r>
      <w:r w:rsidR="00CB2855">
        <w:rPr>
          <w:rFonts w:ascii="Times New Roman" w:hAnsi="Times New Roman" w:cs="Times New Roman"/>
          <w:b/>
          <w:color w:val="auto"/>
          <w:u w:val="single"/>
        </w:rPr>
        <w:t xml:space="preserve"> and Background</w:t>
      </w:r>
    </w:p>
    <w:p w:rsidR="00A1155B" w:rsidRPr="00667CF1" w:rsidRDefault="00667CF1" w:rsidP="00A1155B">
      <w:pPr>
        <w:pStyle w:val="FOFNumbered"/>
      </w:pPr>
      <w:proofErr w:type="spellStart"/>
      <w:r>
        <w:rPr>
          <w:color w:val="000000"/>
        </w:rPr>
        <w:t>Carma</w:t>
      </w:r>
      <w:proofErr w:type="spellEnd"/>
      <w:r>
        <w:rPr>
          <w:color w:val="000000"/>
        </w:rPr>
        <w:t xml:space="preserve"> Easton</w:t>
      </w:r>
      <w:r w:rsidR="005521DA">
        <w:rPr>
          <w:color w:val="000000"/>
        </w:rPr>
        <w:t xml:space="preserve">, owner of an </w:t>
      </w:r>
      <w:r w:rsidR="00CE6FF5">
        <w:rPr>
          <w:color w:val="000000"/>
        </w:rPr>
        <w:t xml:space="preserve">approximately </w:t>
      </w:r>
      <w:r>
        <w:rPr>
          <w:color w:val="000000"/>
        </w:rPr>
        <w:t>2,160</w:t>
      </w:r>
      <w:r w:rsidR="00A127DB">
        <w:rPr>
          <w:color w:val="000000"/>
        </w:rPr>
        <w:t>-</w:t>
      </w:r>
      <w:r>
        <w:rPr>
          <w:color w:val="000000"/>
        </w:rPr>
        <w:t>acre</w:t>
      </w:r>
      <w:r w:rsidR="005521DA">
        <w:rPr>
          <w:color w:val="000000"/>
        </w:rPr>
        <w:t xml:space="preserve"> tract of land </w:t>
      </w:r>
      <w:r>
        <w:rPr>
          <w:color w:val="000000"/>
        </w:rPr>
        <w:t>in Travis County</w:t>
      </w:r>
      <w:r w:rsidR="005521DA">
        <w:rPr>
          <w:color w:val="000000"/>
        </w:rPr>
        <w:t xml:space="preserve">, </w:t>
      </w:r>
      <w:r w:rsidR="00504D62">
        <w:rPr>
          <w:color w:val="000000"/>
        </w:rPr>
        <w:t>on November 30, 2017, petitioned for the expedited release of two parcels of that land, one that is 20.041</w:t>
      </w:r>
      <w:r w:rsidR="005521DA">
        <w:rPr>
          <w:color w:val="000000"/>
        </w:rPr>
        <w:t xml:space="preserve"> </w:t>
      </w:r>
      <w:r w:rsidR="00504D62">
        <w:rPr>
          <w:color w:val="000000"/>
        </w:rPr>
        <w:t>acres and the other that is 22</w:t>
      </w:r>
      <w:r w:rsidR="005521DA">
        <w:rPr>
          <w:color w:val="000000"/>
        </w:rPr>
        <w:t>.</w:t>
      </w:r>
      <w:r w:rsidR="00504D62">
        <w:rPr>
          <w:color w:val="000000"/>
        </w:rPr>
        <w:t>027</w:t>
      </w:r>
      <w:r w:rsidR="005521DA">
        <w:rPr>
          <w:color w:val="000000"/>
        </w:rPr>
        <w:t xml:space="preserve"> </w:t>
      </w:r>
      <w:r w:rsidR="00504D62">
        <w:rPr>
          <w:color w:val="000000"/>
        </w:rPr>
        <w:t xml:space="preserve">acres.  Both parcels </w:t>
      </w:r>
      <w:r w:rsidR="001D2FE0">
        <w:rPr>
          <w:color w:val="000000"/>
        </w:rPr>
        <w:t xml:space="preserve">are </w:t>
      </w:r>
      <w:r w:rsidR="00504D62">
        <w:rPr>
          <w:color w:val="000000"/>
        </w:rPr>
        <w:t>within CCN No. 11029.  The parcels are adjacent to and contiguous with one another and</w:t>
      </w:r>
      <w:r w:rsidR="005521DA">
        <w:rPr>
          <w:color w:val="000000"/>
        </w:rPr>
        <w:t>,</w:t>
      </w:r>
      <w:r w:rsidR="00504D62">
        <w:rPr>
          <w:color w:val="000000"/>
        </w:rPr>
        <w:t xml:space="preserve"> together</w:t>
      </w:r>
      <w:r w:rsidR="005521DA">
        <w:rPr>
          <w:color w:val="000000"/>
        </w:rPr>
        <w:t>,</w:t>
      </w:r>
      <w:r w:rsidR="00504D62">
        <w:rPr>
          <w:color w:val="000000"/>
        </w:rPr>
        <w:t xml:space="preserve"> total </w:t>
      </w:r>
      <w:r w:rsidR="00504D62">
        <w:rPr>
          <w:color w:val="000000"/>
        </w:rPr>
        <w:br/>
        <w:t>42.068</w:t>
      </w:r>
      <w:r w:rsidR="005521DA">
        <w:rPr>
          <w:color w:val="000000"/>
        </w:rPr>
        <w:t xml:space="preserve"> </w:t>
      </w:r>
      <w:r w:rsidR="00504D62">
        <w:rPr>
          <w:color w:val="000000"/>
        </w:rPr>
        <w:t xml:space="preserve">acres.  </w:t>
      </w:r>
    </w:p>
    <w:p w:rsidR="001D2FE0" w:rsidRDefault="00504D62" w:rsidP="00A1155B">
      <w:pPr>
        <w:pStyle w:val="FOFNumbered"/>
      </w:pPr>
      <w:r>
        <w:t xml:space="preserve">The petition included an affidavit by Chad Matheson affirming ownership of the approximately 2,160-acres in Travis County and </w:t>
      </w:r>
      <w:r w:rsidR="005521DA">
        <w:t xml:space="preserve">affirming </w:t>
      </w:r>
      <w:r>
        <w:t>that the 20.041-acre parcel and 22.027</w:t>
      </w:r>
      <w:r w:rsidR="005521DA">
        <w:t>-acre</w:t>
      </w:r>
      <w:r>
        <w:t xml:space="preserve"> parcel are not receiving water service from Creedmoor-</w:t>
      </w:r>
      <w:proofErr w:type="spellStart"/>
      <w:r>
        <w:t>Maha</w:t>
      </w:r>
      <w:proofErr w:type="spellEnd"/>
      <w:r>
        <w:t>.</w:t>
      </w:r>
      <w:r w:rsidR="005521DA">
        <w:rPr>
          <w:rStyle w:val="FootnoteReference"/>
        </w:rPr>
        <w:footnoteReference w:id="1"/>
      </w:r>
      <w:r>
        <w:t xml:space="preserve">  </w:t>
      </w:r>
    </w:p>
    <w:p w:rsidR="005521DA" w:rsidRDefault="001D2FE0" w:rsidP="005521DA">
      <w:pPr>
        <w:pStyle w:val="FOFNumbered"/>
      </w:pPr>
      <w:r>
        <w:t>T</w:t>
      </w:r>
      <w:r w:rsidR="00504D62">
        <w:t xml:space="preserve">he petition indicates that </w:t>
      </w:r>
      <w:proofErr w:type="spellStart"/>
      <w:r w:rsidR="00504D62">
        <w:t>Carma</w:t>
      </w:r>
      <w:proofErr w:type="spellEnd"/>
      <w:r w:rsidR="00504D62">
        <w:t xml:space="preserve"> Easton and Creedmoor-</w:t>
      </w:r>
      <w:proofErr w:type="spellStart"/>
      <w:r w:rsidR="00504D62">
        <w:t>Maha</w:t>
      </w:r>
      <w:proofErr w:type="spellEnd"/>
      <w:r w:rsidR="00504D62">
        <w:t xml:space="preserve"> have agreed to compensation Creedmoor-</w:t>
      </w:r>
      <w:proofErr w:type="spellStart"/>
      <w:r w:rsidR="00504D62">
        <w:t>Maha</w:t>
      </w:r>
      <w:proofErr w:type="spellEnd"/>
      <w:r w:rsidR="00504D62">
        <w:t xml:space="preserve"> will receive when the 42.068 acres are decertified.  The petition also indicates that the City of Austin, the alternate </w:t>
      </w:r>
      <w:r w:rsidR="005521DA">
        <w:t xml:space="preserve">service </w:t>
      </w:r>
      <w:r w:rsidR="00504D62">
        <w:t>provider, has agreed to the arrangement.</w:t>
      </w:r>
    </w:p>
    <w:p w:rsidR="00504D62" w:rsidRDefault="00504D62" w:rsidP="005521DA">
      <w:pPr>
        <w:pStyle w:val="FOFNumbered"/>
      </w:pPr>
      <w:r w:rsidRPr="00AF0A1F">
        <w:lastRenderedPageBreak/>
        <w:t xml:space="preserve">On </w:t>
      </w:r>
      <w:r>
        <w:t>December 7, 2017</w:t>
      </w:r>
      <w:r w:rsidRPr="00AF0A1F">
        <w:t xml:space="preserve">, Order No. </w:t>
      </w:r>
      <w:r w:rsidR="002D21A6">
        <w:t>2</w:t>
      </w:r>
      <w:r w:rsidRPr="00AF0A1F">
        <w:t xml:space="preserve"> was issued setting a deadline for comments on </w:t>
      </w:r>
      <w:r>
        <w:t xml:space="preserve">the </w:t>
      </w:r>
      <w:r w:rsidRPr="00AF0A1F">
        <w:t xml:space="preserve">administrative completeness of the application and notice. </w:t>
      </w:r>
    </w:p>
    <w:p w:rsidR="00A1155B" w:rsidRPr="001D2FE0" w:rsidRDefault="00A1155B" w:rsidP="00A1155B">
      <w:pPr>
        <w:pStyle w:val="FOFNumbered"/>
        <w:rPr>
          <w:szCs w:val="24"/>
        </w:rPr>
      </w:pPr>
      <w:r w:rsidRPr="00620826">
        <w:rPr>
          <w:color w:val="000000"/>
          <w:spacing w:val="3"/>
          <w:szCs w:val="24"/>
        </w:rPr>
        <w:t xml:space="preserve">On </w:t>
      </w:r>
      <w:r>
        <w:rPr>
          <w:color w:val="000000"/>
          <w:spacing w:val="3"/>
          <w:szCs w:val="24"/>
        </w:rPr>
        <w:t>December 2</w:t>
      </w:r>
      <w:r w:rsidR="001D2FE0">
        <w:rPr>
          <w:color w:val="000000"/>
          <w:spacing w:val="3"/>
          <w:szCs w:val="24"/>
        </w:rPr>
        <w:t>7</w:t>
      </w:r>
      <w:r>
        <w:rPr>
          <w:color w:val="000000"/>
          <w:spacing w:val="3"/>
          <w:szCs w:val="24"/>
        </w:rPr>
        <w:t>, 2017</w:t>
      </w:r>
      <w:r w:rsidRPr="00620826">
        <w:rPr>
          <w:color w:val="000000"/>
          <w:spacing w:val="3"/>
          <w:szCs w:val="24"/>
        </w:rPr>
        <w:t xml:space="preserve">, Commission </w:t>
      </w:r>
      <w:r>
        <w:rPr>
          <w:color w:val="000000"/>
          <w:spacing w:val="3"/>
          <w:szCs w:val="24"/>
        </w:rPr>
        <w:t>S</w:t>
      </w:r>
      <w:r w:rsidRPr="00620826">
        <w:rPr>
          <w:color w:val="000000"/>
          <w:spacing w:val="3"/>
          <w:szCs w:val="24"/>
        </w:rPr>
        <w:t xml:space="preserve">taff </w:t>
      </w:r>
      <w:r>
        <w:rPr>
          <w:color w:val="000000"/>
          <w:spacing w:val="3"/>
          <w:szCs w:val="24"/>
        </w:rPr>
        <w:t>recommended that the petition and notice be deemed administratively complete.</w:t>
      </w:r>
    </w:p>
    <w:p w:rsidR="001D2FE0" w:rsidRPr="005521DA" w:rsidRDefault="001D2FE0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December 29, 2017, Order No. </w:t>
      </w:r>
      <w:r w:rsidR="005521DA">
        <w:rPr>
          <w:color w:val="000000"/>
          <w:spacing w:val="3"/>
          <w:szCs w:val="24"/>
        </w:rPr>
        <w:t>2</w:t>
      </w:r>
      <w:r>
        <w:rPr>
          <w:color w:val="000000"/>
          <w:spacing w:val="3"/>
          <w:szCs w:val="24"/>
        </w:rPr>
        <w:t xml:space="preserve"> was issued finding the petition administratively complete and establishing a procedural schedule.</w:t>
      </w:r>
    </w:p>
    <w:p w:rsidR="005521DA" w:rsidRPr="0069499D" w:rsidRDefault="005521DA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January 11, 2018, </w:t>
      </w:r>
      <w:proofErr w:type="spellStart"/>
      <w:r>
        <w:rPr>
          <w:color w:val="000000"/>
          <w:spacing w:val="3"/>
          <w:szCs w:val="24"/>
        </w:rPr>
        <w:t>Carma</w:t>
      </w:r>
      <w:proofErr w:type="spellEnd"/>
      <w:r>
        <w:rPr>
          <w:color w:val="000000"/>
          <w:spacing w:val="3"/>
          <w:szCs w:val="24"/>
        </w:rPr>
        <w:t xml:space="preserve"> Easton filed a response to Commission Staff’s first request for information.  The filing included the documents addressing the compensation agreement between </w:t>
      </w:r>
      <w:proofErr w:type="spellStart"/>
      <w:r>
        <w:rPr>
          <w:color w:val="000000"/>
          <w:spacing w:val="3"/>
          <w:szCs w:val="24"/>
        </w:rPr>
        <w:t>Carma</w:t>
      </w:r>
      <w:proofErr w:type="spellEnd"/>
      <w:r>
        <w:rPr>
          <w:color w:val="000000"/>
          <w:spacing w:val="3"/>
          <w:szCs w:val="24"/>
        </w:rPr>
        <w:t xml:space="preserve"> Easton and Creedmoor-</w:t>
      </w:r>
      <w:proofErr w:type="spellStart"/>
      <w:r>
        <w:rPr>
          <w:color w:val="000000"/>
          <w:spacing w:val="3"/>
          <w:szCs w:val="24"/>
        </w:rPr>
        <w:t>Maha</w:t>
      </w:r>
      <w:proofErr w:type="spellEnd"/>
      <w:r>
        <w:rPr>
          <w:color w:val="000000"/>
          <w:spacing w:val="3"/>
          <w:szCs w:val="24"/>
        </w:rPr>
        <w:t>.</w:t>
      </w:r>
    </w:p>
    <w:p w:rsidR="00A1155B" w:rsidRPr="00F738D8" w:rsidRDefault="00A1155B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 xml:space="preserve">On January 12, 2018, Commission Staff recommended </w:t>
      </w:r>
      <w:r w:rsidR="001D2FE0">
        <w:rPr>
          <w:color w:val="000000"/>
          <w:spacing w:val="3"/>
          <w:szCs w:val="24"/>
        </w:rPr>
        <w:t xml:space="preserve">the approval of </w:t>
      </w:r>
      <w:proofErr w:type="spellStart"/>
      <w:r>
        <w:rPr>
          <w:color w:val="000000"/>
          <w:spacing w:val="3"/>
          <w:szCs w:val="24"/>
        </w:rPr>
        <w:t>Carma</w:t>
      </w:r>
      <w:proofErr w:type="spellEnd"/>
      <w:r>
        <w:rPr>
          <w:color w:val="000000"/>
          <w:spacing w:val="3"/>
          <w:szCs w:val="24"/>
        </w:rPr>
        <w:t xml:space="preserve"> Easton’s </w:t>
      </w:r>
      <w:r w:rsidR="001D2FE0">
        <w:rPr>
          <w:color w:val="000000"/>
          <w:spacing w:val="3"/>
          <w:szCs w:val="24"/>
        </w:rPr>
        <w:t xml:space="preserve">petition and that the </w:t>
      </w:r>
      <w:r w:rsidR="005521DA">
        <w:rPr>
          <w:color w:val="000000"/>
          <w:spacing w:val="3"/>
          <w:szCs w:val="24"/>
        </w:rPr>
        <w:t xml:space="preserve">Commission find the </w:t>
      </w:r>
      <w:r w:rsidR="001D2FE0">
        <w:rPr>
          <w:color w:val="000000"/>
          <w:spacing w:val="3"/>
          <w:szCs w:val="24"/>
        </w:rPr>
        <w:t>agreement between Creedmoor-</w:t>
      </w:r>
      <w:proofErr w:type="spellStart"/>
      <w:r w:rsidR="001D2FE0">
        <w:rPr>
          <w:color w:val="000000"/>
          <w:spacing w:val="3"/>
          <w:szCs w:val="24"/>
        </w:rPr>
        <w:t>Maha</w:t>
      </w:r>
      <w:proofErr w:type="spellEnd"/>
      <w:r w:rsidR="001D2FE0">
        <w:rPr>
          <w:color w:val="000000"/>
          <w:spacing w:val="3"/>
          <w:szCs w:val="24"/>
        </w:rPr>
        <w:t xml:space="preserve"> and </w:t>
      </w:r>
      <w:proofErr w:type="spellStart"/>
      <w:r w:rsidR="001D2FE0">
        <w:rPr>
          <w:color w:val="000000"/>
          <w:spacing w:val="3"/>
          <w:szCs w:val="24"/>
        </w:rPr>
        <w:t>Carma</w:t>
      </w:r>
      <w:proofErr w:type="spellEnd"/>
      <w:r w:rsidR="001D2FE0">
        <w:rPr>
          <w:color w:val="000000"/>
          <w:spacing w:val="3"/>
          <w:szCs w:val="24"/>
        </w:rPr>
        <w:t xml:space="preserve"> Easton be approved as reasonable.  Commission </w:t>
      </w:r>
      <w:r w:rsidR="005521DA">
        <w:rPr>
          <w:color w:val="000000"/>
          <w:spacing w:val="3"/>
          <w:szCs w:val="24"/>
        </w:rPr>
        <w:t>S</w:t>
      </w:r>
      <w:r w:rsidR="001D2FE0">
        <w:rPr>
          <w:color w:val="000000"/>
          <w:spacing w:val="3"/>
          <w:szCs w:val="24"/>
        </w:rPr>
        <w:t>taff provided an amended service area map for Creedmoor-</w:t>
      </w:r>
      <w:proofErr w:type="spellStart"/>
      <w:r w:rsidR="001D2FE0">
        <w:rPr>
          <w:color w:val="000000"/>
          <w:spacing w:val="3"/>
          <w:szCs w:val="24"/>
        </w:rPr>
        <w:t>Maha</w:t>
      </w:r>
      <w:proofErr w:type="spellEnd"/>
      <w:r w:rsidR="001D2FE0">
        <w:rPr>
          <w:color w:val="000000"/>
          <w:spacing w:val="3"/>
          <w:szCs w:val="24"/>
        </w:rPr>
        <w:t>.</w:t>
      </w:r>
    </w:p>
    <w:p w:rsidR="00F738D8" w:rsidRPr="00763D1C" w:rsidRDefault="00F738D8" w:rsidP="00A1155B">
      <w:pPr>
        <w:pStyle w:val="FOFNumbered"/>
        <w:rPr>
          <w:szCs w:val="24"/>
        </w:rPr>
      </w:pPr>
      <w:r>
        <w:rPr>
          <w:color w:val="000000"/>
          <w:spacing w:val="3"/>
          <w:szCs w:val="24"/>
        </w:rPr>
        <w:t>On January 23, 2018, Commission Staff submitted an amended final recommendation to include a certificate for Creedmoor-</w:t>
      </w:r>
      <w:proofErr w:type="spellStart"/>
      <w:r>
        <w:rPr>
          <w:color w:val="000000"/>
          <w:spacing w:val="3"/>
          <w:szCs w:val="24"/>
        </w:rPr>
        <w:t>Maha</w:t>
      </w:r>
      <w:proofErr w:type="spellEnd"/>
      <w:r>
        <w:rPr>
          <w:color w:val="000000"/>
          <w:spacing w:val="3"/>
          <w:szCs w:val="24"/>
        </w:rPr>
        <w:t xml:space="preserve"> that </w:t>
      </w:r>
      <w:r w:rsidR="005521DA">
        <w:rPr>
          <w:color w:val="000000"/>
          <w:spacing w:val="3"/>
          <w:szCs w:val="24"/>
        </w:rPr>
        <w:t xml:space="preserve">was </w:t>
      </w:r>
      <w:r>
        <w:rPr>
          <w:color w:val="000000"/>
          <w:spacing w:val="3"/>
          <w:szCs w:val="24"/>
        </w:rPr>
        <w:t>inadvertently omitted from the initial final recommendation.</w:t>
      </w:r>
    </w:p>
    <w:p w:rsidR="00A1155B" w:rsidRPr="00837802" w:rsidRDefault="00A1155B" w:rsidP="00A1155B">
      <w:pPr>
        <w:pStyle w:val="FOFNumbered"/>
        <w:rPr>
          <w:szCs w:val="24"/>
        </w:rPr>
      </w:pPr>
      <w:r>
        <w:t>The amended map and certificate</w:t>
      </w:r>
      <w:r w:rsidR="001D2FE0">
        <w:t xml:space="preserve"> for Creedmoor-</w:t>
      </w:r>
      <w:proofErr w:type="spellStart"/>
      <w:r w:rsidR="001D2FE0">
        <w:t>Maha</w:t>
      </w:r>
      <w:proofErr w:type="spellEnd"/>
      <w:r w:rsidR="001D2FE0">
        <w:t xml:space="preserve"> are attached to this Order</w:t>
      </w:r>
      <w:r>
        <w:t>.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Notice</w:t>
      </w:r>
    </w:p>
    <w:p w:rsidR="00A1155B" w:rsidRPr="00763D1C" w:rsidRDefault="00A1155B" w:rsidP="00A1155B">
      <w:pPr>
        <w:pStyle w:val="FOFNumbered"/>
        <w:rPr>
          <w:spacing w:val="3"/>
        </w:rPr>
      </w:pPr>
      <w:proofErr w:type="spellStart"/>
      <w:r>
        <w:rPr>
          <w:spacing w:val="3"/>
        </w:rPr>
        <w:t>Carma</w:t>
      </w:r>
      <w:proofErr w:type="spellEnd"/>
      <w:r>
        <w:rPr>
          <w:spacing w:val="3"/>
        </w:rPr>
        <w:t xml:space="preserve"> Easton provided a copy of the petition to </w:t>
      </w:r>
      <w:r w:rsidR="00CB08D3">
        <w:rPr>
          <w:spacing w:val="3"/>
        </w:rPr>
        <w:t>Creedmoor-</w:t>
      </w:r>
      <w:proofErr w:type="spellStart"/>
      <w:r>
        <w:rPr>
          <w:spacing w:val="3"/>
        </w:rPr>
        <w:t>Maha</w:t>
      </w:r>
      <w:proofErr w:type="spellEnd"/>
      <w:r>
        <w:rPr>
          <w:spacing w:val="3"/>
        </w:rPr>
        <w:t xml:space="preserve"> on                     November 30, 2017.</w:t>
      </w:r>
    </w:p>
    <w:p w:rsidR="00A1155B" w:rsidRDefault="00F738D8" w:rsidP="00A1155B">
      <w:pPr>
        <w:pStyle w:val="FOFNumbered"/>
        <w:rPr>
          <w:spacing w:val="3"/>
        </w:rPr>
      </w:pPr>
      <w:r>
        <w:rPr>
          <w:spacing w:val="3"/>
          <w:szCs w:val="24"/>
        </w:rPr>
        <w:t>On January 23, 201</w:t>
      </w:r>
      <w:r w:rsidR="005521DA">
        <w:rPr>
          <w:spacing w:val="3"/>
          <w:szCs w:val="24"/>
        </w:rPr>
        <w:t>8</w:t>
      </w:r>
      <w:r>
        <w:rPr>
          <w:spacing w:val="3"/>
          <w:szCs w:val="24"/>
        </w:rPr>
        <w:t>, no</w:t>
      </w:r>
      <w:r w:rsidR="00A1155B" w:rsidRPr="004E3656">
        <w:rPr>
          <w:spacing w:val="3"/>
          <w:szCs w:val="24"/>
        </w:rPr>
        <w:t>tice of the petition was</w:t>
      </w:r>
      <w:r w:rsidR="00A1155B" w:rsidRPr="004E3656">
        <w:rPr>
          <w:spacing w:val="3"/>
        </w:rPr>
        <w:t xml:space="preserve"> </w:t>
      </w:r>
      <w:r w:rsidR="003036F2">
        <w:rPr>
          <w:spacing w:val="3"/>
        </w:rPr>
        <w:t xml:space="preserve">submitted to </w:t>
      </w:r>
      <w:r w:rsidR="00A1155B" w:rsidRPr="004E3656">
        <w:rPr>
          <w:spacing w:val="3"/>
        </w:rPr>
        <w:t xml:space="preserve">the </w:t>
      </w:r>
      <w:r w:rsidR="00A1155B" w:rsidRPr="004E3656">
        <w:rPr>
          <w:i/>
          <w:spacing w:val="3"/>
        </w:rPr>
        <w:t xml:space="preserve">Texas Register </w:t>
      </w:r>
      <w:r w:rsidR="003036F2">
        <w:rPr>
          <w:spacing w:val="3"/>
        </w:rPr>
        <w:t>for publication</w:t>
      </w:r>
      <w:r w:rsidR="00A1155B" w:rsidRPr="004E3656">
        <w:rPr>
          <w:spacing w:val="3"/>
        </w:rPr>
        <w:t>.</w:t>
      </w:r>
      <w:r w:rsidR="003F1C33">
        <w:rPr>
          <w:rStyle w:val="FootnoteReference"/>
          <w:spacing w:val="3"/>
        </w:rPr>
        <w:footnoteReference w:id="2"/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Project Description</w:t>
      </w:r>
    </w:p>
    <w:p w:rsidR="003036F2" w:rsidRDefault="003036F2" w:rsidP="00CB08D3">
      <w:pPr>
        <w:pStyle w:val="FOFNumbered"/>
      </w:pPr>
      <w:proofErr w:type="spellStart"/>
      <w:r>
        <w:t>Carma</w:t>
      </w:r>
      <w:proofErr w:type="spellEnd"/>
      <w:r>
        <w:t xml:space="preserve"> Easton owns the 20</w:t>
      </w:r>
      <w:r w:rsidR="002D21A6">
        <w:t>.</w:t>
      </w:r>
      <w:r>
        <w:t>041-acre and 22.027-acre parcels of land.  Together the parcel</w:t>
      </w:r>
      <w:r w:rsidR="002D21A6">
        <w:t>s</w:t>
      </w:r>
      <w:r>
        <w:t xml:space="preserve"> from a single tract of land that is at least 25</w:t>
      </w:r>
      <w:r w:rsidR="005521DA">
        <w:t xml:space="preserve"> </w:t>
      </w:r>
      <w:r>
        <w:t>acres in area.</w:t>
      </w:r>
    </w:p>
    <w:p w:rsidR="003036F2" w:rsidRDefault="00CB08D3" w:rsidP="003036F2">
      <w:pPr>
        <w:pStyle w:val="FOFNumbered"/>
      </w:pPr>
      <w:r w:rsidRPr="004E3656">
        <w:t>The</w:t>
      </w:r>
      <w:r w:rsidR="00A127DB">
        <w:t xml:space="preserve"> tract of land that </w:t>
      </w:r>
      <w:proofErr w:type="spellStart"/>
      <w:r>
        <w:t>Carma</w:t>
      </w:r>
      <w:proofErr w:type="spellEnd"/>
      <w:r>
        <w:t xml:space="preserve"> Easton</w:t>
      </w:r>
      <w:r w:rsidRPr="004E3656">
        <w:t xml:space="preserve"> seeks to have decertified from </w:t>
      </w:r>
      <w:r w:rsidR="00A127DB">
        <w:t>Creedmoor-</w:t>
      </w:r>
      <w:proofErr w:type="spellStart"/>
      <w:r w:rsidR="00A127DB">
        <w:t>Maha’s</w:t>
      </w:r>
      <w:proofErr w:type="spellEnd"/>
      <w:r w:rsidR="00A127DB">
        <w:t xml:space="preserve"> </w:t>
      </w:r>
      <w:r w:rsidR="003036F2">
        <w:t xml:space="preserve">certificated service area </w:t>
      </w:r>
      <w:r w:rsidRPr="004E3656">
        <w:t xml:space="preserve">is not receiving </w:t>
      </w:r>
      <w:r>
        <w:t>water</w:t>
      </w:r>
      <w:r w:rsidR="00A127DB">
        <w:t xml:space="preserve"> service</w:t>
      </w:r>
      <w:r>
        <w:t xml:space="preserve">.  </w:t>
      </w:r>
    </w:p>
    <w:p w:rsidR="003036F2" w:rsidRDefault="003036F2" w:rsidP="003036F2">
      <w:pPr>
        <w:pStyle w:val="FOFNumbered"/>
      </w:pPr>
      <w:r w:rsidRPr="004E3656">
        <w:t xml:space="preserve">The </w:t>
      </w:r>
      <w:r w:rsidR="003F1C33">
        <w:t>42.068-acre tract</w:t>
      </w:r>
      <w:r>
        <w:t xml:space="preserve"> </w:t>
      </w:r>
      <w:r w:rsidRPr="004E3656">
        <w:t xml:space="preserve">of land </w:t>
      </w:r>
      <w:r>
        <w:t xml:space="preserve">is located in a qualifying county.  </w:t>
      </w:r>
    </w:p>
    <w:p w:rsidR="00EA4112" w:rsidRPr="004E3656" w:rsidRDefault="00EA4112" w:rsidP="00CB08D3">
      <w:pPr>
        <w:pStyle w:val="FOFNumbered"/>
      </w:pPr>
      <w:r>
        <w:rPr>
          <w:color w:val="000000"/>
        </w:rPr>
        <w:t>By settlement agreement</w:t>
      </w:r>
      <w:r w:rsidR="003F1C33">
        <w:rPr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Carm</w:t>
      </w:r>
      <w:r w:rsidR="00E97A0F">
        <w:rPr>
          <w:color w:val="000000"/>
        </w:rPr>
        <w:t>a</w:t>
      </w:r>
      <w:proofErr w:type="spellEnd"/>
      <w:r>
        <w:rPr>
          <w:color w:val="000000"/>
        </w:rPr>
        <w:t xml:space="preserve"> Easton and Creedmoor-</w:t>
      </w:r>
      <w:proofErr w:type="spellStart"/>
      <w:r>
        <w:rPr>
          <w:color w:val="000000"/>
        </w:rPr>
        <w:t>Maha</w:t>
      </w:r>
      <w:proofErr w:type="spellEnd"/>
      <w:r>
        <w:rPr>
          <w:color w:val="000000"/>
        </w:rPr>
        <w:t xml:space="preserve"> have agreed to the </w:t>
      </w:r>
      <w:r w:rsidR="003036F2">
        <w:rPr>
          <w:color w:val="000000"/>
        </w:rPr>
        <w:t>compensation Creedmoor-</w:t>
      </w:r>
      <w:proofErr w:type="spellStart"/>
      <w:r w:rsidR="003036F2">
        <w:rPr>
          <w:color w:val="000000"/>
        </w:rPr>
        <w:t>Maha</w:t>
      </w:r>
      <w:proofErr w:type="spellEnd"/>
      <w:r w:rsidR="003036F2">
        <w:rPr>
          <w:color w:val="000000"/>
        </w:rPr>
        <w:t xml:space="preserve"> will receive when the </w:t>
      </w:r>
      <w:r w:rsidR="003F1C33">
        <w:t>42.068-acre tract</w:t>
      </w:r>
      <w:r>
        <w:rPr>
          <w:color w:val="000000"/>
        </w:rPr>
        <w:t xml:space="preserve"> </w:t>
      </w:r>
      <w:r w:rsidR="003036F2">
        <w:rPr>
          <w:color w:val="000000"/>
        </w:rPr>
        <w:t xml:space="preserve">of land is decertified. </w:t>
      </w:r>
    </w:p>
    <w:p w:rsidR="00DA0756" w:rsidRPr="00AF0A1F" w:rsidRDefault="00DA0756" w:rsidP="00DA0756">
      <w:pPr>
        <w:pStyle w:val="Heading6"/>
        <w:spacing w:before="240"/>
        <w:rPr>
          <w:rFonts w:ascii="Times New Roman" w:hAnsi="Times New Roman" w:cs="Times New Roman"/>
          <w:b/>
          <w:color w:val="auto"/>
          <w:u w:val="single"/>
        </w:rPr>
      </w:pPr>
      <w:r>
        <w:rPr>
          <w:rFonts w:ascii="Times New Roman" w:hAnsi="Times New Roman" w:cs="Times New Roman"/>
          <w:b/>
          <w:color w:val="auto"/>
          <w:u w:val="single"/>
        </w:rPr>
        <w:t>Water Service</w:t>
      </w:r>
    </w:p>
    <w:p w:rsidR="00CB08D3" w:rsidRDefault="003036F2" w:rsidP="00CB08D3">
      <w:pPr>
        <w:pStyle w:val="FOFNumbered"/>
      </w:pPr>
      <w:r>
        <w:t xml:space="preserve">The </w:t>
      </w:r>
      <w:r w:rsidR="00CB08D3">
        <w:t>42</w:t>
      </w:r>
      <w:r w:rsidR="003F1C33">
        <w:t>.068-ac</w:t>
      </w:r>
      <w:r w:rsidR="00CB08D3">
        <w:t xml:space="preserve">re tract </w:t>
      </w:r>
      <w:r>
        <w:t>of land is n</w:t>
      </w:r>
      <w:r w:rsidR="00CB08D3">
        <w:t>ot receiv</w:t>
      </w:r>
      <w:r>
        <w:t>ing</w:t>
      </w:r>
      <w:r w:rsidR="00CB08D3">
        <w:t xml:space="preserve"> any water service from Creedmoor-</w:t>
      </w:r>
      <w:proofErr w:type="spellStart"/>
      <w:r w:rsidR="00CB08D3">
        <w:t>Maha</w:t>
      </w:r>
      <w:proofErr w:type="spellEnd"/>
      <w:r>
        <w:t>, as th</w:t>
      </w:r>
      <w:r w:rsidR="00EA4112">
        <w:t>at term has been defined by the Courts</w:t>
      </w:r>
      <w:r w:rsidR="00CB08D3">
        <w:t>.</w:t>
      </w:r>
    </w:p>
    <w:p w:rsidR="00CB08D3" w:rsidRDefault="003036F2" w:rsidP="00CB08D3">
      <w:pPr>
        <w:pStyle w:val="FOFNumbered"/>
      </w:pPr>
      <w:r>
        <w:t>The 42.068-acre tract of land is not receiving actual water service from Creedmoor-</w:t>
      </w:r>
      <w:proofErr w:type="spellStart"/>
      <w:r>
        <w:t>Maha</w:t>
      </w:r>
      <w:proofErr w:type="spellEnd"/>
      <w:r>
        <w:t>.</w:t>
      </w:r>
    </w:p>
    <w:p w:rsidR="00620BB6" w:rsidRPr="00AF0A1F" w:rsidRDefault="00620BB6" w:rsidP="00CB08D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240"/>
        <w:ind w:firstLine="288"/>
        <w:jc w:val="center"/>
        <w:rPr>
          <w:i w:val="0"/>
          <w:sz w:val="24"/>
        </w:rPr>
      </w:pPr>
      <w:r w:rsidRPr="00AF0A1F">
        <w:rPr>
          <w:i w:val="0"/>
          <w:sz w:val="24"/>
        </w:rPr>
        <w:t>II.</w:t>
      </w:r>
      <w:r w:rsidRPr="00AF0A1F">
        <w:rPr>
          <w:i w:val="0"/>
          <w:sz w:val="24"/>
        </w:rPr>
        <w:tab/>
        <w:t>Conclusions of Law</w:t>
      </w:r>
    </w:p>
    <w:p w:rsidR="00265341" w:rsidRDefault="00265341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rFonts w:eastAsia="SimSun"/>
          <w:lang w:eastAsia="zh-CN"/>
        </w:rPr>
        <w:t xml:space="preserve">The </w:t>
      </w:r>
      <w:r w:rsidRPr="007F69EB">
        <w:rPr>
          <w:rFonts w:eastAsia="SimSun"/>
          <w:lang w:eastAsia="zh-CN"/>
        </w:rPr>
        <w:t xml:space="preserve">Commission has jurisdiction over this petition </w:t>
      </w:r>
      <w:r>
        <w:rPr>
          <w:rFonts w:eastAsia="SimSun"/>
          <w:lang w:eastAsia="zh-CN"/>
        </w:rPr>
        <w:t>under</w:t>
      </w:r>
      <w:r w:rsidRPr="007F69EB">
        <w:rPr>
          <w:rFonts w:eastAsia="SimSun"/>
          <w:lang w:eastAsia="zh-CN"/>
        </w:rPr>
        <w:t xml:space="preserve"> TWC §§ 13.041 and 1</w:t>
      </w:r>
      <w:r>
        <w:rPr>
          <w:rFonts w:eastAsia="SimSun"/>
          <w:lang w:eastAsia="zh-CN"/>
        </w:rPr>
        <w:t>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5).</w:t>
      </w:r>
      <w:r>
        <w:rPr>
          <w:rStyle w:val="FootnoteReference"/>
          <w:rFonts w:eastAsia="SimSun"/>
          <w:lang w:eastAsia="zh-CN"/>
        </w:rPr>
        <w:footnoteReference w:id="3"/>
      </w:r>
    </w:p>
    <w:p w:rsidR="00265341" w:rsidRPr="00F56701" w:rsidRDefault="00265341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 w:rsidRPr="00F56701">
        <w:rPr>
          <w:bCs/>
          <w:lang w:eastAsia="zh-TW"/>
        </w:rPr>
        <w:t xml:space="preserve">Notice of the petition was provided in compliance with 16 </w:t>
      </w:r>
      <w:r>
        <w:rPr>
          <w:bCs/>
          <w:lang w:eastAsia="zh-TW"/>
        </w:rPr>
        <w:t xml:space="preserve">TAC </w:t>
      </w:r>
      <w:r w:rsidRPr="00F56701">
        <w:rPr>
          <w:bCs/>
          <w:lang w:eastAsia="zh-TW"/>
        </w:rPr>
        <w:t>§</w:t>
      </w:r>
      <w:r w:rsidRPr="00F56701">
        <w:rPr>
          <w:b/>
          <w:bCs/>
          <w:lang w:eastAsia="zh-TW"/>
        </w:rPr>
        <w:t> </w:t>
      </w:r>
      <w:r>
        <w:rPr>
          <w:bCs/>
          <w:lang w:eastAsia="zh-TW"/>
        </w:rPr>
        <w:t>24.113(l</w:t>
      </w:r>
      <w:proofErr w:type="gramStart"/>
      <w:r w:rsidRPr="00F56701">
        <w:rPr>
          <w:bCs/>
          <w:lang w:eastAsia="zh-TW"/>
        </w:rPr>
        <w:t>)</w:t>
      </w:r>
      <w:r>
        <w:rPr>
          <w:bCs/>
          <w:lang w:eastAsia="zh-TW"/>
        </w:rPr>
        <w:t>(</w:t>
      </w:r>
      <w:proofErr w:type="gramEnd"/>
      <w:r>
        <w:rPr>
          <w:bCs/>
          <w:lang w:eastAsia="zh-TW"/>
        </w:rPr>
        <w:t>3)(A)(vi)</w:t>
      </w:r>
      <w:r w:rsidRPr="00F56701">
        <w:rPr>
          <w:bCs/>
          <w:lang w:eastAsia="zh-TW"/>
        </w:rPr>
        <w:t xml:space="preserve"> and 16 TAC §§</w:t>
      </w:r>
      <w:r w:rsidRPr="00F56701">
        <w:rPr>
          <w:b/>
          <w:bCs/>
          <w:lang w:eastAsia="zh-TW"/>
        </w:rPr>
        <w:t> </w:t>
      </w:r>
      <w:r w:rsidRPr="00F56701">
        <w:rPr>
          <w:bCs/>
          <w:lang w:eastAsia="zh-TW"/>
        </w:rPr>
        <w:t>22.54</w:t>
      </w:r>
      <w:r w:rsidR="000405E2">
        <w:rPr>
          <w:bCs/>
          <w:lang w:eastAsia="zh-TW"/>
        </w:rPr>
        <w:t>-</w:t>
      </w:r>
      <w:r w:rsidRPr="00F56701">
        <w:rPr>
          <w:bCs/>
          <w:lang w:eastAsia="zh-TW"/>
        </w:rPr>
        <w:t>.55.</w:t>
      </w:r>
    </w:p>
    <w:p w:rsidR="00265341" w:rsidRPr="003E3DE8" w:rsidRDefault="00265341" w:rsidP="00265341">
      <w:pPr>
        <w:pStyle w:val="COLNumbered"/>
        <w:numPr>
          <w:ilvl w:val="0"/>
          <w:numId w:val="9"/>
        </w:numPr>
        <w:ind w:hanging="720"/>
        <w:rPr>
          <w:bCs/>
          <w:lang w:eastAsia="zh-TW"/>
        </w:rPr>
      </w:pPr>
      <w:r>
        <w:rPr>
          <w:bCs/>
          <w:lang w:eastAsia="zh-TW"/>
        </w:rPr>
        <w:t>Travis County</w:t>
      </w:r>
      <w:r w:rsidRPr="00F56701">
        <w:rPr>
          <w:bCs/>
          <w:lang w:eastAsia="zh-TW"/>
        </w:rPr>
        <w:t xml:space="preserve"> is a qualifying county under </w:t>
      </w:r>
      <w:r w:rsidRPr="00F56701">
        <w:rPr>
          <w:rFonts w:eastAsia="SimSun"/>
          <w:lang w:eastAsia="zh-CN"/>
        </w:rPr>
        <w:t>TWC § 13.254(a-5) and 16 TAC § 24.113(</w:t>
      </w:r>
      <w:r>
        <w:rPr>
          <w:rFonts w:eastAsia="SimSun"/>
          <w:lang w:eastAsia="zh-CN"/>
        </w:rPr>
        <w:t>l</w:t>
      </w:r>
      <w:proofErr w:type="gramStart"/>
      <w:r w:rsidRPr="00F56701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(</w:t>
      </w:r>
      <w:proofErr w:type="gramEnd"/>
      <w:r>
        <w:rPr>
          <w:rFonts w:eastAsia="SimSun"/>
          <w:lang w:eastAsia="zh-CN"/>
        </w:rPr>
        <w:t>2)(D)</w:t>
      </w:r>
      <w:r w:rsidRPr="00F56701">
        <w:rPr>
          <w:rFonts w:eastAsia="SimSun"/>
          <w:lang w:eastAsia="zh-CN"/>
        </w:rPr>
        <w:t>.</w:t>
      </w:r>
    </w:p>
    <w:p w:rsidR="00265341" w:rsidRPr="000405E2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rPr>
          <w:lang w:eastAsia="zh-TW"/>
        </w:rPr>
        <w:t xml:space="preserve">The </w:t>
      </w:r>
      <w:r w:rsidR="00EA4112">
        <w:rPr>
          <w:lang w:eastAsia="zh-TW"/>
        </w:rPr>
        <w:t>42</w:t>
      </w:r>
      <w:r w:rsidR="003036F2">
        <w:rPr>
          <w:lang w:eastAsia="zh-TW"/>
        </w:rPr>
        <w:t>.068</w:t>
      </w:r>
      <w:r w:rsidR="00EA4112">
        <w:rPr>
          <w:lang w:eastAsia="zh-TW"/>
        </w:rPr>
        <w:t xml:space="preserve">-acre tract of land is </w:t>
      </w:r>
      <w:r w:rsidRPr="00F56701">
        <w:rPr>
          <w:lang w:eastAsia="zh-TW"/>
        </w:rPr>
        <w:t xml:space="preserve">not receiving water service from </w:t>
      </w:r>
      <w:r>
        <w:rPr>
          <w:lang w:eastAsia="zh-TW"/>
        </w:rPr>
        <w:t>Creedmoor-</w:t>
      </w:r>
      <w:proofErr w:type="spellStart"/>
      <w:r>
        <w:rPr>
          <w:lang w:eastAsia="zh-TW"/>
        </w:rPr>
        <w:t>Maha</w:t>
      </w:r>
      <w:proofErr w:type="spellEnd"/>
      <w:r>
        <w:rPr>
          <w:lang w:eastAsia="zh-TW"/>
        </w:rPr>
        <w:t xml:space="preserve"> </w:t>
      </w:r>
      <w:r w:rsidRPr="00F56701">
        <w:rPr>
          <w:bCs/>
          <w:lang w:eastAsia="zh-TW"/>
        </w:rPr>
        <w:t xml:space="preserve">under </w:t>
      </w:r>
      <w:r w:rsidRPr="00F56701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>.</w:t>
      </w:r>
    </w:p>
    <w:p w:rsidR="000405E2" w:rsidRPr="003036F2" w:rsidRDefault="000405E2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t xml:space="preserve">The </w:t>
      </w:r>
      <w:r w:rsidR="00EA4112">
        <w:rPr>
          <w:rFonts w:eastAsia="SimSun"/>
          <w:lang w:eastAsia="zh-CN"/>
        </w:rPr>
        <w:t>42</w:t>
      </w:r>
      <w:r w:rsidR="003036F2">
        <w:rPr>
          <w:rFonts w:eastAsia="SimSun"/>
          <w:lang w:eastAsia="zh-CN"/>
        </w:rPr>
        <w:t>.068</w:t>
      </w:r>
      <w:r w:rsidR="00EA4112">
        <w:rPr>
          <w:rFonts w:eastAsia="SimSun"/>
          <w:lang w:eastAsia="zh-CN"/>
        </w:rPr>
        <w:t xml:space="preserve">-acre tract of land </w:t>
      </w:r>
      <w:r>
        <w:rPr>
          <w:rFonts w:eastAsia="SimSun"/>
          <w:lang w:eastAsia="zh-CN"/>
        </w:rPr>
        <w:t xml:space="preserve">that is removed from the certificated area under </w:t>
      </w:r>
      <w:r w:rsidR="002D21A6">
        <w:rPr>
          <w:rFonts w:eastAsia="SimSun"/>
          <w:lang w:eastAsia="zh-CN"/>
        </w:rPr>
        <w:br/>
      </w:r>
      <w:r w:rsidRPr="00F56701">
        <w:rPr>
          <w:rFonts w:eastAsia="SimSun"/>
          <w:lang w:eastAsia="zh-CN"/>
        </w:rPr>
        <w:t>§ 13.254(a-5)</w:t>
      </w:r>
      <w:r>
        <w:rPr>
          <w:rFonts w:eastAsia="SimSun"/>
          <w:lang w:eastAsia="zh-CN"/>
        </w:rPr>
        <w:t xml:space="preserve"> is at least 25 acres.</w:t>
      </w:r>
    </w:p>
    <w:p w:rsidR="003036F2" w:rsidRPr="000405E2" w:rsidRDefault="003036F2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>
        <w:rPr>
          <w:rFonts w:eastAsia="SimSun"/>
          <w:lang w:eastAsia="zh-CN"/>
        </w:rPr>
        <w:t xml:space="preserve">The agreement between </w:t>
      </w:r>
      <w:proofErr w:type="spellStart"/>
      <w:r>
        <w:rPr>
          <w:rFonts w:eastAsia="SimSun"/>
          <w:lang w:eastAsia="zh-CN"/>
        </w:rPr>
        <w:t>Carma</w:t>
      </w:r>
      <w:proofErr w:type="spellEnd"/>
      <w:r>
        <w:rPr>
          <w:rFonts w:eastAsia="SimSun"/>
          <w:lang w:eastAsia="zh-CN"/>
        </w:rPr>
        <w:t xml:space="preserve"> Easton and Creedmoor-</w:t>
      </w:r>
      <w:proofErr w:type="spellStart"/>
      <w:r>
        <w:rPr>
          <w:rFonts w:eastAsia="SimSun"/>
          <w:lang w:eastAsia="zh-CN"/>
        </w:rPr>
        <w:t>Maha</w:t>
      </w:r>
      <w:proofErr w:type="spellEnd"/>
      <w:r>
        <w:rPr>
          <w:rFonts w:eastAsia="SimSun"/>
          <w:lang w:eastAsia="zh-CN"/>
        </w:rPr>
        <w:t xml:space="preserve"> regarding what property is useless or valueless and the appropriate amount of compensation is consistent with 16 TAC §</w:t>
      </w:r>
      <w:r w:rsidR="004C3E61">
        <w:rPr>
          <w:rFonts w:eastAsia="SimSun"/>
          <w:lang w:eastAsia="zh-CN"/>
        </w:rPr>
        <w:t xml:space="preserve"> 24.113(n</w:t>
      </w:r>
      <w:proofErr w:type="gramStart"/>
      <w:r w:rsidR="004C3E61">
        <w:rPr>
          <w:rFonts w:eastAsia="SimSun"/>
          <w:lang w:eastAsia="zh-CN"/>
        </w:rPr>
        <w:t>)(</w:t>
      </w:r>
      <w:proofErr w:type="gramEnd"/>
      <w:r w:rsidR="004C3E61">
        <w:rPr>
          <w:rFonts w:eastAsia="SimSun"/>
          <w:lang w:eastAsia="zh-CN"/>
        </w:rPr>
        <w:t>4).</w:t>
      </w:r>
    </w:p>
    <w:p w:rsidR="00265341" w:rsidRPr="00265341" w:rsidRDefault="000405E2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proofErr w:type="spellStart"/>
      <w:r>
        <w:t>Carma</w:t>
      </w:r>
      <w:proofErr w:type="spellEnd"/>
      <w:r>
        <w:t xml:space="preserve"> Easton is</w:t>
      </w:r>
      <w:r w:rsidR="00265341" w:rsidRPr="009226FB">
        <w:rPr>
          <w:color w:val="000000"/>
          <w:lang w:eastAsia="zh-TW"/>
        </w:rPr>
        <w:t xml:space="preserve"> entitled to approval of the petition, having sufficiently satisfied the requirements of </w:t>
      </w:r>
      <w:r w:rsidR="00265341" w:rsidRPr="009226FB">
        <w:rPr>
          <w:smallCaps/>
          <w:lang w:eastAsia="zh-TW"/>
        </w:rPr>
        <w:t>TWC</w:t>
      </w:r>
      <w:r w:rsidR="00265341" w:rsidRPr="009226FB">
        <w:rPr>
          <w:color w:val="000000"/>
          <w:lang w:eastAsia="zh-TW"/>
        </w:rPr>
        <w:t xml:space="preserve"> § 13.254(a-5) and 16 TAC </w:t>
      </w:r>
      <w:r w:rsidR="00265341" w:rsidRPr="009226FB">
        <w:rPr>
          <w:lang w:eastAsia="zh-TW"/>
        </w:rPr>
        <w:t>§</w:t>
      </w:r>
      <w:r w:rsidR="00265341" w:rsidRPr="009226FB">
        <w:rPr>
          <w:b/>
          <w:lang w:eastAsia="zh-TW"/>
        </w:rPr>
        <w:t> </w:t>
      </w:r>
      <w:r w:rsidR="00265341" w:rsidRPr="009226FB">
        <w:rPr>
          <w:color w:val="000000"/>
          <w:lang w:eastAsia="zh-TW"/>
        </w:rPr>
        <w:t xml:space="preserve">24.113(l) by adequately demonstrating ownership of </w:t>
      </w:r>
      <w:r w:rsidR="004C3E61">
        <w:rPr>
          <w:color w:val="000000"/>
          <w:lang w:eastAsia="zh-TW"/>
        </w:rPr>
        <w:t xml:space="preserve">land that is </w:t>
      </w:r>
      <w:r w:rsidR="00265341" w:rsidRPr="009226FB">
        <w:rPr>
          <w:color w:val="000000"/>
          <w:lang w:eastAsia="zh-TW"/>
        </w:rPr>
        <w:t xml:space="preserve">at least 25 acres, </w:t>
      </w:r>
      <w:r w:rsidR="004C3E61">
        <w:rPr>
          <w:color w:val="000000"/>
          <w:lang w:eastAsia="zh-TW"/>
        </w:rPr>
        <w:t xml:space="preserve">is </w:t>
      </w:r>
      <w:r w:rsidR="00265341" w:rsidRPr="009226FB">
        <w:rPr>
          <w:color w:val="000000"/>
          <w:lang w:eastAsia="zh-TW"/>
        </w:rPr>
        <w:t>located in a qualifying county, a</w:t>
      </w:r>
      <w:r w:rsidR="00265341">
        <w:rPr>
          <w:color w:val="000000"/>
          <w:lang w:eastAsia="zh-TW"/>
        </w:rPr>
        <w:t xml:space="preserve">nd </w:t>
      </w:r>
      <w:r w:rsidR="004C3E61">
        <w:rPr>
          <w:color w:val="000000"/>
          <w:lang w:eastAsia="zh-TW"/>
        </w:rPr>
        <w:t xml:space="preserve">is </w:t>
      </w:r>
      <w:r w:rsidR="00265341">
        <w:rPr>
          <w:color w:val="000000"/>
          <w:lang w:eastAsia="zh-TW"/>
        </w:rPr>
        <w:t>not receiving water service.</w:t>
      </w:r>
    </w:p>
    <w:p w:rsidR="00265341" w:rsidRPr="009226FB" w:rsidRDefault="00265341" w:rsidP="00265341">
      <w:pPr>
        <w:pStyle w:val="COLNumbered"/>
        <w:numPr>
          <w:ilvl w:val="0"/>
          <w:numId w:val="9"/>
        </w:numPr>
        <w:ind w:hanging="720"/>
        <w:rPr>
          <w:lang w:eastAsia="zh-TW"/>
        </w:rPr>
      </w:pPr>
      <w:r w:rsidRPr="00F56701">
        <w:t xml:space="preserve">Under TWC </w:t>
      </w:r>
      <w:r w:rsidRPr="00F56701">
        <w:rPr>
          <w:rFonts w:eastAsia="SimSun"/>
          <w:lang w:eastAsia="zh-CN"/>
        </w:rPr>
        <w:t>§ 13.257(r)</w:t>
      </w:r>
      <w:r w:rsidR="004C3E61">
        <w:rPr>
          <w:rFonts w:eastAsia="SimSun"/>
          <w:lang w:eastAsia="zh-CN"/>
        </w:rPr>
        <w:t xml:space="preserve"> and (s)</w:t>
      </w:r>
      <w:r w:rsidRPr="00F56701">
        <w:rPr>
          <w:rFonts w:eastAsia="SimSun"/>
          <w:lang w:eastAsia="zh-CN"/>
        </w:rPr>
        <w:t xml:space="preserve">, </w:t>
      </w:r>
      <w:proofErr w:type="spellStart"/>
      <w:r>
        <w:t>Carma</w:t>
      </w:r>
      <w:proofErr w:type="spellEnd"/>
      <w:r>
        <w:t xml:space="preserve"> Easton </w:t>
      </w:r>
      <w:r w:rsidRPr="00F56701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F56701">
        <w:t>.</w:t>
      </w:r>
    </w:p>
    <w:p w:rsidR="003F1C33" w:rsidRPr="003F1C33" w:rsidRDefault="00620BB6" w:rsidP="003F1C33">
      <w:pPr>
        <w:pStyle w:val="Heading1"/>
        <w:framePr w:w="0" w:hRule="auto" w:hSpace="0" w:wrap="auto" w:vAnchor="margin" w:hAnchor="text" w:xAlign="left" w:yAlign="inline"/>
        <w:widowControl/>
        <w:tabs>
          <w:tab w:val="clear" w:pos="720"/>
        </w:tabs>
        <w:autoSpaceDE/>
        <w:autoSpaceDN/>
        <w:spacing w:before="360" w:after="120" w:line="360" w:lineRule="auto"/>
        <w:ind w:firstLine="288"/>
        <w:jc w:val="center"/>
      </w:pPr>
      <w:r w:rsidRPr="00AF0A1F">
        <w:rPr>
          <w:i w:val="0"/>
          <w:sz w:val="24"/>
        </w:rPr>
        <w:t>III.</w:t>
      </w:r>
      <w:r>
        <w:rPr>
          <w:i w:val="0"/>
          <w:sz w:val="24"/>
        </w:rPr>
        <w:tab/>
        <w:t xml:space="preserve">  </w:t>
      </w:r>
      <w:r w:rsidRPr="00AF0A1F">
        <w:rPr>
          <w:i w:val="0"/>
          <w:sz w:val="24"/>
        </w:rPr>
        <w:t>Ordering Paragraphs</w:t>
      </w:r>
    </w:p>
    <w:p w:rsidR="00620BB6" w:rsidRPr="00AF0A1F" w:rsidRDefault="00620BB6" w:rsidP="00620BB6">
      <w:pPr>
        <w:pStyle w:val="BodyText"/>
      </w:pPr>
      <w:r w:rsidRPr="00AF0A1F">
        <w:t>In accordance with these findings of fact and conclusion of law, the Commission issues the following order</w:t>
      </w:r>
      <w:r w:rsidR="003F1C33">
        <w:t>s</w:t>
      </w:r>
      <w:r w:rsidRPr="00AF0A1F">
        <w:t>:</w:t>
      </w:r>
    </w:p>
    <w:p w:rsidR="00620BB6" w:rsidRDefault="00BB537E" w:rsidP="00620BB6">
      <w:pPr>
        <w:pStyle w:val="FOFNumbered"/>
        <w:numPr>
          <w:ilvl w:val="0"/>
          <w:numId w:val="4"/>
        </w:numPr>
      </w:pPr>
      <w:r>
        <w:t>The</w:t>
      </w:r>
      <w:r w:rsidR="00620BB6" w:rsidRPr="00AF0A1F">
        <w:t xml:space="preserve"> </w:t>
      </w:r>
      <w:r w:rsidR="002C13FB" w:rsidRPr="00AF0A1F">
        <w:t>petition</w:t>
      </w:r>
      <w:r w:rsidR="007F69EB">
        <w:t xml:space="preserve"> </w:t>
      </w:r>
      <w:r w:rsidR="002C13FB">
        <w:t>is approved</w:t>
      </w:r>
      <w:r w:rsidR="00620BB6" w:rsidRPr="00AF0A1F">
        <w:t>.</w:t>
      </w:r>
    </w:p>
    <w:p w:rsidR="00265341" w:rsidRPr="00AF0A1F" w:rsidRDefault="00EA4112" w:rsidP="00265341">
      <w:pPr>
        <w:pStyle w:val="FOFNumbered"/>
        <w:numPr>
          <w:ilvl w:val="0"/>
          <w:numId w:val="4"/>
        </w:numPr>
      </w:pPr>
      <w:proofErr w:type="spellStart"/>
      <w:r>
        <w:t>Carm</w:t>
      </w:r>
      <w:r w:rsidR="00E97A0F">
        <w:t>a</w:t>
      </w:r>
      <w:proofErr w:type="spellEnd"/>
      <w:r w:rsidR="00E97A0F">
        <w:t xml:space="preserve"> </w:t>
      </w:r>
      <w:r>
        <w:t xml:space="preserve">Easton’s </w:t>
      </w:r>
      <w:r w:rsidR="004C3E61">
        <w:t>20.041-acre and 22.027-acre parcels of l</w:t>
      </w:r>
      <w:r w:rsidR="00265341">
        <w:t xml:space="preserve">and </w:t>
      </w:r>
      <w:r w:rsidR="004C3E61">
        <w:t>are</w:t>
      </w:r>
      <w:r w:rsidR="00265341">
        <w:t xml:space="preserve"> removed from Creedmoor-</w:t>
      </w:r>
      <w:proofErr w:type="spellStart"/>
      <w:r w:rsidR="00265341">
        <w:t>Maha’s</w:t>
      </w:r>
      <w:proofErr w:type="spellEnd"/>
      <w:r w:rsidR="00265341">
        <w:t xml:space="preserve"> water CCN No. 11029.</w:t>
      </w:r>
    </w:p>
    <w:p w:rsidR="00265341" w:rsidRPr="00AF0A1F" w:rsidRDefault="00265341" w:rsidP="00265341">
      <w:pPr>
        <w:pStyle w:val="FOFNumbered"/>
        <w:numPr>
          <w:ilvl w:val="0"/>
          <w:numId w:val="4"/>
        </w:numPr>
      </w:pPr>
      <w:r>
        <w:t>Creedmoor-</w:t>
      </w:r>
      <w:proofErr w:type="spellStart"/>
      <w:r>
        <w:t>Maha’s</w:t>
      </w:r>
      <w:proofErr w:type="spellEnd"/>
      <w:r w:rsidRPr="00AF0A1F">
        <w:t xml:space="preserve"> </w:t>
      </w:r>
      <w:r>
        <w:t xml:space="preserve">water </w:t>
      </w:r>
      <w:r w:rsidRPr="004E3656">
        <w:t xml:space="preserve">CCN No. </w:t>
      </w:r>
      <w:r>
        <w:t xml:space="preserve">11029 is </w:t>
      </w:r>
      <w:r w:rsidRPr="00AF0A1F">
        <w:t xml:space="preserve">amended in accordance with this </w:t>
      </w:r>
      <w:r>
        <w:t>Order.</w:t>
      </w:r>
    </w:p>
    <w:p w:rsidR="00265341" w:rsidRDefault="00265341" w:rsidP="00265341">
      <w:pPr>
        <w:pStyle w:val="FOFNumbered"/>
        <w:numPr>
          <w:ilvl w:val="0"/>
          <w:numId w:val="4"/>
        </w:numPr>
      </w:pPr>
      <w:r>
        <w:t>The Commission’s</w:t>
      </w:r>
      <w:r w:rsidRPr="00AF0A1F">
        <w:t xml:space="preserve"> official service area boundary maps for </w:t>
      </w:r>
      <w:r>
        <w:t>Creedmoor-</w:t>
      </w:r>
      <w:proofErr w:type="spellStart"/>
      <w:r>
        <w:t>Maha</w:t>
      </w:r>
      <w:proofErr w:type="spellEnd"/>
      <w:r>
        <w:t xml:space="preserve"> shall reflect this change</w:t>
      </w:r>
      <w:r w:rsidR="00A92CF0">
        <w:t>, as shown in the attached map</w:t>
      </w:r>
      <w:r>
        <w:t>.</w:t>
      </w:r>
    </w:p>
    <w:p w:rsidR="00265341" w:rsidRPr="00E400BB" w:rsidRDefault="00265341" w:rsidP="00265341">
      <w:pPr>
        <w:pStyle w:val="FOFNumbered"/>
        <w:numPr>
          <w:ilvl w:val="0"/>
          <w:numId w:val="4"/>
        </w:numPr>
      </w:pPr>
      <w:r w:rsidRPr="00E400BB">
        <w:t xml:space="preserve">A copy of </w:t>
      </w:r>
      <w:r>
        <w:t>Creedmoor-</w:t>
      </w:r>
      <w:proofErr w:type="spellStart"/>
      <w:r>
        <w:t>Maha’</w:t>
      </w:r>
      <w:r w:rsidRPr="00E400BB">
        <w:t>s</w:t>
      </w:r>
      <w:proofErr w:type="spellEnd"/>
      <w:r w:rsidRPr="00E400BB">
        <w:t xml:space="preserve"> amended water CCN No. </w:t>
      </w:r>
      <w:r>
        <w:t>11029</w:t>
      </w:r>
      <w:r w:rsidRPr="00E400BB">
        <w:t xml:space="preserve"> is attached to this Order. </w:t>
      </w:r>
    </w:p>
    <w:p w:rsidR="00265341" w:rsidRPr="00C6604A" w:rsidRDefault="00265341" w:rsidP="00265341">
      <w:pPr>
        <w:pStyle w:val="FOFNumbered"/>
        <w:numPr>
          <w:ilvl w:val="0"/>
          <w:numId w:val="4"/>
        </w:numPr>
      </w:pPr>
      <w:r w:rsidRPr="00265341">
        <w:rPr>
          <w:szCs w:val="24"/>
        </w:rPr>
        <w:t>C</w:t>
      </w:r>
      <w:r w:rsidR="003F1C33">
        <w:rPr>
          <w:szCs w:val="24"/>
        </w:rPr>
        <w:t>reedmoor-</w:t>
      </w:r>
      <w:proofErr w:type="spellStart"/>
      <w:r w:rsidR="003F1C33">
        <w:rPr>
          <w:szCs w:val="24"/>
        </w:rPr>
        <w:t>Maha</w:t>
      </w:r>
      <w:proofErr w:type="spellEnd"/>
      <w:r w:rsidRPr="00265341">
        <w:rPr>
          <w:szCs w:val="24"/>
        </w:rPr>
        <w:t xml:space="preserve"> shall comply with the recording requirements </w:t>
      </w:r>
      <w:r w:rsidR="003F1C33">
        <w:rPr>
          <w:szCs w:val="24"/>
        </w:rPr>
        <w:t>in</w:t>
      </w:r>
      <w:r w:rsidRPr="00265341">
        <w:rPr>
          <w:szCs w:val="24"/>
        </w:rPr>
        <w:t xml:space="preserve"> TWC </w:t>
      </w:r>
      <w:r w:rsidRPr="00265341">
        <w:rPr>
          <w:rFonts w:eastAsia="SimSun"/>
          <w:lang w:eastAsia="zh-CN"/>
        </w:rPr>
        <w:t xml:space="preserve">§ 13.257(r) and (s) for the area in Travis County affected by the petition and submit to the </w:t>
      </w:r>
      <w:r w:rsidRPr="00265341">
        <w:rPr>
          <w:szCs w:val="24"/>
        </w:rPr>
        <w:t>Commission evidence of the recording no later than 31 days after receipt of this Order.</w:t>
      </w:r>
    </w:p>
    <w:p w:rsidR="00FF15C4" w:rsidRDefault="00265341" w:rsidP="00265341">
      <w:pPr>
        <w:pStyle w:val="FOFNumbered"/>
        <w:numPr>
          <w:ilvl w:val="0"/>
          <w:numId w:val="4"/>
        </w:numPr>
        <w:rPr>
          <w:spacing w:val="2"/>
        </w:rPr>
      </w:pPr>
      <w:r w:rsidRPr="00265341">
        <w:rPr>
          <w:spacing w:val="2"/>
        </w:rPr>
        <w:t>All other motions and any other requests for general or specific relief, if not expressly granted, are denied.</w:t>
      </w:r>
    </w:p>
    <w:p w:rsidR="00606B1B" w:rsidRDefault="00606B1B" w:rsidP="00606B1B">
      <w:pPr>
        <w:pStyle w:val="FOFNumbered"/>
        <w:numPr>
          <w:ilvl w:val="0"/>
          <w:numId w:val="0"/>
        </w:numPr>
        <w:ind w:left="720" w:hanging="720"/>
        <w:rPr>
          <w:spacing w:val="2"/>
        </w:rPr>
      </w:pPr>
    </w:p>
    <w:p w:rsidR="00606B1B" w:rsidRDefault="00606B1B" w:rsidP="00606B1B">
      <w:pPr>
        <w:pStyle w:val="FOFNumbered"/>
        <w:numPr>
          <w:ilvl w:val="0"/>
          <w:numId w:val="0"/>
        </w:numPr>
        <w:ind w:left="720" w:hanging="720"/>
        <w:rPr>
          <w:spacing w:val="2"/>
        </w:rPr>
      </w:pPr>
    </w:p>
    <w:p w:rsidR="00606B1B" w:rsidRDefault="00606B1B" w:rsidP="00606B1B">
      <w:pPr>
        <w:pStyle w:val="FOFNumbered"/>
        <w:numPr>
          <w:ilvl w:val="0"/>
          <w:numId w:val="0"/>
        </w:numPr>
        <w:ind w:left="720" w:hanging="720"/>
        <w:rPr>
          <w:spacing w:val="2"/>
        </w:rPr>
      </w:pPr>
    </w:p>
    <w:p w:rsidR="00606B1B" w:rsidRDefault="00606B1B" w:rsidP="00606B1B">
      <w:pPr>
        <w:pStyle w:val="FOFNumbered"/>
        <w:numPr>
          <w:ilvl w:val="0"/>
          <w:numId w:val="0"/>
        </w:numPr>
        <w:ind w:left="720" w:hanging="720"/>
        <w:rPr>
          <w:spacing w:val="2"/>
        </w:rPr>
      </w:pPr>
    </w:p>
    <w:p w:rsidR="00E0534D" w:rsidRDefault="00E0534D" w:rsidP="00E0534D">
      <w:pPr>
        <w:pStyle w:val="Dateline"/>
      </w:pPr>
      <w:r>
        <w:t xml:space="preserve">Signed at Austin, Texas the ______ day of </w:t>
      </w:r>
      <w:r w:rsidR="003F1C33">
        <w:t xml:space="preserve">February </w:t>
      </w:r>
      <w:r>
        <w:t>2018.</w:t>
      </w:r>
    </w:p>
    <w:p w:rsidR="00E0534D" w:rsidRDefault="00E0534D" w:rsidP="00E0534D">
      <w:pPr>
        <w:pStyle w:val="Dateline"/>
      </w:pPr>
    </w:p>
    <w:p w:rsidR="00E0534D" w:rsidRDefault="00E0534D" w:rsidP="00E0534D">
      <w:pPr>
        <w:pStyle w:val="Signatures"/>
      </w:pPr>
      <w:r>
        <w:t>PUBLIC UTILITY COMMISSION OF TEXAS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DEANN T. WALKER, CHAIRMAN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BRANDY MARTY MARQUEZ, COMMISSIONER</w:t>
      </w: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</w:p>
    <w:p w:rsidR="00E0534D" w:rsidRDefault="00E0534D" w:rsidP="00E0534D">
      <w:pPr>
        <w:pStyle w:val="Signatures"/>
      </w:pPr>
      <w:r w:rsidRPr="00160DCD">
        <w:t>______________________________________________</w:t>
      </w:r>
    </w:p>
    <w:p w:rsidR="00E0534D" w:rsidRDefault="00E0534D" w:rsidP="00E0534D">
      <w:pPr>
        <w:pStyle w:val="Signatures"/>
      </w:pPr>
      <w:r>
        <w:t>ARTHUR C. D’ANDREA, COMMISSIONER</w:t>
      </w:r>
    </w:p>
    <w:p w:rsidR="00376E36" w:rsidRDefault="00376E36" w:rsidP="00620BB6">
      <w:pPr>
        <w:tabs>
          <w:tab w:val="left" w:pos="3960"/>
        </w:tabs>
      </w:pPr>
    </w:p>
    <w:p w:rsidR="001039A1" w:rsidRDefault="001039A1" w:rsidP="00620BB6">
      <w:pPr>
        <w:tabs>
          <w:tab w:val="left" w:pos="3960"/>
        </w:tabs>
      </w:pPr>
    </w:p>
    <w:p w:rsidR="00376E36" w:rsidRPr="00E0534D" w:rsidRDefault="00E0534D" w:rsidP="00620BB6">
      <w:pPr>
        <w:tabs>
          <w:tab w:val="left" w:pos="3960"/>
        </w:tabs>
        <w:rPr>
          <w:sz w:val="16"/>
          <w:szCs w:val="16"/>
        </w:rPr>
      </w:pPr>
      <w:r w:rsidRPr="00E0534D">
        <w:rPr>
          <w:sz w:val="16"/>
          <w:szCs w:val="16"/>
        </w:rPr>
        <w:t>W2013</w:t>
      </w:r>
    </w:p>
    <w:p w:rsidR="00A56B37" w:rsidRPr="00E0534D" w:rsidRDefault="00620BB6">
      <w:pPr>
        <w:rPr>
          <w:sz w:val="16"/>
          <w:szCs w:val="16"/>
        </w:rPr>
      </w:pPr>
      <w:r w:rsidRPr="00E0534D">
        <w:rPr>
          <w:sz w:val="16"/>
          <w:szCs w:val="16"/>
        </w:rPr>
        <w:fldChar w:fldCharType="begin"/>
      </w:r>
      <w:r w:rsidRPr="00E0534D">
        <w:rPr>
          <w:sz w:val="16"/>
          <w:szCs w:val="16"/>
        </w:rPr>
        <w:instrText xml:space="preserve"> FILENAME \p </w:instrText>
      </w:r>
      <w:r w:rsidRPr="00E0534D">
        <w:rPr>
          <w:sz w:val="16"/>
          <w:szCs w:val="16"/>
        </w:rPr>
        <w:fldChar w:fldCharType="separate"/>
      </w:r>
      <w:r w:rsidR="00265341">
        <w:rPr>
          <w:noProof/>
          <w:sz w:val="16"/>
          <w:szCs w:val="16"/>
        </w:rPr>
        <w:t>Q:\CADM\Docket Management\Water\CCN_EXPEDITED\47xxx\47818-PO.docx</w:t>
      </w:r>
      <w:r w:rsidRPr="00E0534D">
        <w:rPr>
          <w:sz w:val="16"/>
          <w:szCs w:val="16"/>
        </w:rPr>
        <w:fldChar w:fldCharType="end"/>
      </w:r>
    </w:p>
    <w:sectPr w:rsidR="00A56B37" w:rsidRPr="00E0534D" w:rsidSect="008804AD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A6E" w:rsidRDefault="00B160FE">
      <w:r>
        <w:separator/>
      </w:r>
    </w:p>
  </w:endnote>
  <w:endnote w:type="continuationSeparator" w:id="0">
    <w:p w:rsidR="00291A6E" w:rsidRDefault="00B1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A6E" w:rsidRDefault="00B160FE">
      <w:r>
        <w:separator/>
      </w:r>
    </w:p>
  </w:footnote>
  <w:footnote w:type="continuationSeparator" w:id="0">
    <w:p w:rsidR="00291A6E" w:rsidRDefault="00B160FE">
      <w:r>
        <w:continuationSeparator/>
      </w:r>
    </w:p>
  </w:footnote>
  <w:footnote w:id="1">
    <w:p w:rsidR="005521DA" w:rsidRDefault="005521DA" w:rsidP="000A479C">
      <w:pPr>
        <w:pStyle w:val="FootnoteText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Carma</w:t>
      </w:r>
      <w:proofErr w:type="spellEnd"/>
      <w:r>
        <w:t xml:space="preserve"> Easton LLC’s Petition to Decertify a Portion of Water Certificate of Convenience and Necessity No. 11029 </w:t>
      </w:r>
      <w:r w:rsidR="00F219CE">
        <w:t xml:space="preserve">at 12 </w:t>
      </w:r>
      <w:r>
        <w:t xml:space="preserve">(Nov. 30, 2017). </w:t>
      </w:r>
    </w:p>
  </w:footnote>
  <w:footnote w:id="2">
    <w:p w:rsidR="003F1C33" w:rsidRDefault="003F1C33" w:rsidP="0026295A">
      <w:pPr>
        <w:pStyle w:val="FootnoteText"/>
        <w:ind w:firstLine="720"/>
        <w:jc w:val="both"/>
      </w:pPr>
      <w:bookmarkStart w:id="0" w:name="_GoBack"/>
      <w:bookmarkEnd w:id="0"/>
      <w:r>
        <w:rPr>
          <w:rStyle w:val="FootnoteReference"/>
        </w:rPr>
        <w:footnoteRef/>
      </w:r>
      <w:r>
        <w:t xml:space="preserve"> A notice of </w:t>
      </w:r>
      <w:r w:rsidR="00F219CE">
        <w:t xml:space="preserve">the </w:t>
      </w:r>
      <w:r>
        <w:t>petition was filed on December 7, 2017, but was misplaced and not submitted for publication at that time.</w:t>
      </w:r>
    </w:p>
  </w:footnote>
  <w:footnote w:id="3">
    <w:p w:rsidR="00265341" w:rsidRDefault="00265341" w:rsidP="004C3E61">
      <w:pPr>
        <w:pStyle w:val="FootnoteText"/>
        <w:ind w:firstLine="720"/>
      </w:pPr>
      <w:r>
        <w:rPr>
          <w:rStyle w:val="FootnoteReference"/>
          <w:rFonts w:eastAsiaTheme="majorEastAsia"/>
        </w:rPr>
        <w:footnoteRef/>
      </w:r>
      <w:r>
        <w:t xml:space="preserve">  Tex. Water Code Ann. (TWC) </w:t>
      </w:r>
      <w:r w:rsidRPr="007F69EB">
        <w:rPr>
          <w:rFonts w:eastAsia="SimSun"/>
          <w:lang w:eastAsia="zh-CN"/>
        </w:rPr>
        <w:t>§§ 13.041 and 13.254(a</w:t>
      </w:r>
      <w:r>
        <w:rPr>
          <w:rFonts w:eastAsia="SimSun"/>
          <w:lang w:eastAsia="zh-CN"/>
        </w:rPr>
        <w:noBreakHyphen/>
      </w:r>
      <w:r w:rsidRPr="007F69EB">
        <w:rPr>
          <w:rFonts w:eastAsia="SimSun"/>
          <w:lang w:eastAsia="zh-CN"/>
        </w:rPr>
        <w:t>5)</w:t>
      </w:r>
      <w:r>
        <w:rPr>
          <w:rFonts w:eastAsia="SimSun"/>
          <w:lang w:eastAsia="zh-CN"/>
        </w:rPr>
        <w:t xml:space="preserve"> (West 2008 &amp; and Supp. 2017).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A3D" w:rsidRPr="00A1155B" w:rsidRDefault="00C8383C" w:rsidP="00A1155B">
    <w:pPr>
      <w:pStyle w:val="Header"/>
      <w:tabs>
        <w:tab w:val="clear" w:pos="4320"/>
        <w:tab w:val="clear" w:pos="8640"/>
        <w:tab w:val="center" w:pos="4860"/>
        <w:tab w:val="right" w:pos="9360"/>
      </w:tabs>
      <w:rPr>
        <w:rStyle w:val="PageNumber"/>
        <w:b/>
        <w:sz w:val="20"/>
        <w:szCs w:val="20"/>
      </w:rPr>
    </w:pPr>
    <w:r w:rsidRPr="00090A3D">
      <w:rPr>
        <w:b/>
        <w:sz w:val="20"/>
        <w:szCs w:val="20"/>
      </w:rPr>
      <w:t xml:space="preserve">Docket No. </w:t>
    </w:r>
    <w:r w:rsidR="00A1155B">
      <w:rPr>
        <w:b/>
        <w:sz w:val="20"/>
        <w:szCs w:val="20"/>
      </w:rPr>
      <w:t>47818</w:t>
    </w:r>
    <w:r w:rsidRPr="00090A3D">
      <w:rPr>
        <w:b/>
        <w:sz w:val="20"/>
        <w:szCs w:val="20"/>
      </w:rPr>
      <w:tab/>
    </w:r>
    <w:r w:rsidR="00FA1CAC">
      <w:rPr>
        <w:b/>
        <w:sz w:val="20"/>
        <w:szCs w:val="20"/>
      </w:rPr>
      <w:t>Proposed Order</w:t>
    </w:r>
    <w:r w:rsidRPr="00090A3D">
      <w:rPr>
        <w:b/>
        <w:sz w:val="20"/>
        <w:szCs w:val="20"/>
      </w:rPr>
      <w:tab/>
      <w:t xml:space="preserve">Page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PAGE </w:instrText>
    </w:r>
    <w:r w:rsidRPr="00090A3D">
      <w:rPr>
        <w:rStyle w:val="PageNumber"/>
        <w:b/>
        <w:sz w:val="20"/>
        <w:szCs w:val="20"/>
      </w:rPr>
      <w:fldChar w:fldCharType="separate"/>
    </w:r>
    <w:r w:rsidR="0026295A">
      <w:rPr>
        <w:rStyle w:val="PageNumber"/>
        <w:b/>
        <w:noProof/>
        <w:sz w:val="20"/>
        <w:szCs w:val="20"/>
      </w:rPr>
      <w:t>5</w:t>
    </w:r>
    <w:r w:rsidRPr="00090A3D">
      <w:rPr>
        <w:rStyle w:val="PageNumber"/>
        <w:b/>
        <w:sz w:val="20"/>
        <w:szCs w:val="20"/>
      </w:rPr>
      <w:fldChar w:fldCharType="end"/>
    </w:r>
    <w:r w:rsidRPr="00090A3D">
      <w:rPr>
        <w:rStyle w:val="PageNumber"/>
        <w:b/>
        <w:sz w:val="20"/>
        <w:szCs w:val="20"/>
      </w:rPr>
      <w:t xml:space="preserve"> of </w:t>
    </w:r>
    <w:r w:rsidRPr="00090A3D">
      <w:rPr>
        <w:rStyle w:val="PageNumber"/>
        <w:b/>
        <w:sz w:val="20"/>
        <w:szCs w:val="20"/>
      </w:rPr>
      <w:fldChar w:fldCharType="begin"/>
    </w:r>
    <w:r w:rsidRPr="00090A3D">
      <w:rPr>
        <w:rStyle w:val="PageNumber"/>
        <w:b/>
        <w:sz w:val="20"/>
        <w:szCs w:val="20"/>
      </w:rPr>
      <w:instrText xml:space="preserve"> NUMPAGES </w:instrText>
    </w:r>
    <w:r w:rsidRPr="00090A3D">
      <w:rPr>
        <w:rStyle w:val="PageNumber"/>
        <w:b/>
        <w:sz w:val="20"/>
        <w:szCs w:val="20"/>
      </w:rPr>
      <w:fldChar w:fldCharType="separate"/>
    </w:r>
    <w:r w:rsidR="0026295A">
      <w:rPr>
        <w:rStyle w:val="PageNumber"/>
        <w:b/>
        <w:noProof/>
        <w:sz w:val="20"/>
        <w:szCs w:val="20"/>
      </w:rPr>
      <w:t>5</w:t>
    </w:r>
    <w:r w:rsidRPr="00090A3D">
      <w:rPr>
        <w:rStyle w:val="PageNumber"/>
        <w:b/>
        <w:sz w:val="20"/>
        <w:szCs w:val="20"/>
      </w:rPr>
      <w:fldChar w:fldCharType="end"/>
    </w:r>
  </w:p>
  <w:p w:rsidR="00DE78BA" w:rsidRPr="00F205E0" w:rsidRDefault="0026295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BB68077A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2067448E"/>
    <w:multiLevelType w:val="multilevel"/>
    <w:tmpl w:val="99D05716"/>
    <w:lvl w:ilvl="0">
      <w:start w:val="1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5F2275B5"/>
    <w:multiLevelType w:val="multilevel"/>
    <w:tmpl w:val="F730836A"/>
    <w:lvl w:ilvl="0">
      <w:start w:val="1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A2C2945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sz w:val="24"/>
        <w:szCs w:val="24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0"/>
    <w:lvlOverride w:ilvl="0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BB6"/>
    <w:rsid w:val="000028AD"/>
    <w:rsid w:val="0001348C"/>
    <w:rsid w:val="00014AAB"/>
    <w:rsid w:val="000359B8"/>
    <w:rsid w:val="000405E2"/>
    <w:rsid w:val="000475C4"/>
    <w:rsid w:val="0006644D"/>
    <w:rsid w:val="000A38AB"/>
    <w:rsid w:val="000A479C"/>
    <w:rsid w:val="000B5B90"/>
    <w:rsid w:val="000B660F"/>
    <w:rsid w:val="000B780E"/>
    <w:rsid w:val="000C212F"/>
    <w:rsid w:val="000F347E"/>
    <w:rsid w:val="001039A1"/>
    <w:rsid w:val="00113BED"/>
    <w:rsid w:val="00125A21"/>
    <w:rsid w:val="00146F6C"/>
    <w:rsid w:val="00193197"/>
    <w:rsid w:val="001965D1"/>
    <w:rsid w:val="001B37CE"/>
    <w:rsid w:val="001C6AA4"/>
    <w:rsid w:val="001D07DF"/>
    <w:rsid w:val="001D2FE0"/>
    <w:rsid w:val="001D505D"/>
    <w:rsid w:val="001E7921"/>
    <w:rsid w:val="001E7E5A"/>
    <w:rsid w:val="0020447B"/>
    <w:rsid w:val="00206574"/>
    <w:rsid w:val="002155F2"/>
    <w:rsid w:val="00226569"/>
    <w:rsid w:val="0026295A"/>
    <w:rsid w:val="00265341"/>
    <w:rsid w:val="00291A6E"/>
    <w:rsid w:val="00292A1B"/>
    <w:rsid w:val="00293F85"/>
    <w:rsid w:val="002A500C"/>
    <w:rsid w:val="002C13FB"/>
    <w:rsid w:val="002D21A6"/>
    <w:rsid w:val="002E2725"/>
    <w:rsid w:val="002E3C26"/>
    <w:rsid w:val="002F2321"/>
    <w:rsid w:val="002F309E"/>
    <w:rsid w:val="002F536D"/>
    <w:rsid w:val="003036F2"/>
    <w:rsid w:val="00304A25"/>
    <w:rsid w:val="003228B2"/>
    <w:rsid w:val="00360E35"/>
    <w:rsid w:val="00376E36"/>
    <w:rsid w:val="00382BE7"/>
    <w:rsid w:val="00385BDA"/>
    <w:rsid w:val="003A2C33"/>
    <w:rsid w:val="003B00F9"/>
    <w:rsid w:val="003C055A"/>
    <w:rsid w:val="003C4DEA"/>
    <w:rsid w:val="003E2610"/>
    <w:rsid w:val="003E54D7"/>
    <w:rsid w:val="003F0615"/>
    <w:rsid w:val="003F1C33"/>
    <w:rsid w:val="00402A7A"/>
    <w:rsid w:val="00404535"/>
    <w:rsid w:val="00496478"/>
    <w:rsid w:val="004A03E1"/>
    <w:rsid w:val="004B5A75"/>
    <w:rsid w:val="004C27D9"/>
    <w:rsid w:val="004C3E61"/>
    <w:rsid w:val="004D5410"/>
    <w:rsid w:val="004D7CE1"/>
    <w:rsid w:val="004E0B88"/>
    <w:rsid w:val="004E3656"/>
    <w:rsid w:val="0050037D"/>
    <w:rsid w:val="00504D62"/>
    <w:rsid w:val="005224DF"/>
    <w:rsid w:val="005307A7"/>
    <w:rsid w:val="005521DA"/>
    <w:rsid w:val="005615EF"/>
    <w:rsid w:val="005649F0"/>
    <w:rsid w:val="00565866"/>
    <w:rsid w:val="00575CB3"/>
    <w:rsid w:val="005974E1"/>
    <w:rsid w:val="005A7A31"/>
    <w:rsid w:val="005C37A2"/>
    <w:rsid w:val="005D626E"/>
    <w:rsid w:val="00600F3C"/>
    <w:rsid w:val="00606B1B"/>
    <w:rsid w:val="00620826"/>
    <w:rsid w:val="00620BB6"/>
    <w:rsid w:val="0062485D"/>
    <w:rsid w:val="00667CF1"/>
    <w:rsid w:val="0069499D"/>
    <w:rsid w:val="00697193"/>
    <w:rsid w:val="006A0054"/>
    <w:rsid w:val="006B083E"/>
    <w:rsid w:val="006B4D82"/>
    <w:rsid w:val="006C0C3B"/>
    <w:rsid w:val="006C4303"/>
    <w:rsid w:val="006D691B"/>
    <w:rsid w:val="006E3907"/>
    <w:rsid w:val="006E39C6"/>
    <w:rsid w:val="00706F69"/>
    <w:rsid w:val="00711A4C"/>
    <w:rsid w:val="00715C6A"/>
    <w:rsid w:val="007407D9"/>
    <w:rsid w:val="00741A33"/>
    <w:rsid w:val="007578B1"/>
    <w:rsid w:val="00763D1C"/>
    <w:rsid w:val="00781A0F"/>
    <w:rsid w:val="0079665E"/>
    <w:rsid w:val="007A5780"/>
    <w:rsid w:val="007B4E0E"/>
    <w:rsid w:val="007C0E85"/>
    <w:rsid w:val="007D5228"/>
    <w:rsid w:val="007F5ACE"/>
    <w:rsid w:val="007F69EB"/>
    <w:rsid w:val="00810EE1"/>
    <w:rsid w:val="008278F6"/>
    <w:rsid w:val="00842974"/>
    <w:rsid w:val="00850B35"/>
    <w:rsid w:val="00864090"/>
    <w:rsid w:val="008804AD"/>
    <w:rsid w:val="00883984"/>
    <w:rsid w:val="00890663"/>
    <w:rsid w:val="00895674"/>
    <w:rsid w:val="008B77A5"/>
    <w:rsid w:val="008D23E6"/>
    <w:rsid w:val="008E40BC"/>
    <w:rsid w:val="009041A3"/>
    <w:rsid w:val="0090680D"/>
    <w:rsid w:val="0091540C"/>
    <w:rsid w:val="009320C2"/>
    <w:rsid w:val="00932227"/>
    <w:rsid w:val="00946D94"/>
    <w:rsid w:val="0096084B"/>
    <w:rsid w:val="0096085C"/>
    <w:rsid w:val="00970C50"/>
    <w:rsid w:val="009A3489"/>
    <w:rsid w:val="00A04CD7"/>
    <w:rsid w:val="00A1155B"/>
    <w:rsid w:val="00A127DB"/>
    <w:rsid w:val="00A21D1B"/>
    <w:rsid w:val="00A221CC"/>
    <w:rsid w:val="00A23575"/>
    <w:rsid w:val="00A55216"/>
    <w:rsid w:val="00A56B37"/>
    <w:rsid w:val="00A70EE9"/>
    <w:rsid w:val="00A71144"/>
    <w:rsid w:val="00A92CF0"/>
    <w:rsid w:val="00AB27D8"/>
    <w:rsid w:val="00AC4E83"/>
    <w:rsid w:val="00B0295F"/>
    <w:rsid w:val="00B07A4A"/>
    <w:rsid w:val="00B160FE"/>
    <w:rsid w:val="00B23111"/>
    <w:rsid w:val="00B51B83"/>
    <w:rsid w:val="00B76147"/>
    <w:rsid w:val="00B85925"/>
    <w:rsid w:val="00BA399C"/>
    <w:rsid w:val="00BB537E"/>
    <w:rsid w:val="00BD3F5A"/>
    <w:rsid w:val="00BD40D0"/>
    <w:rsid w:val="00BE6A7B"/>
    <w:rsid w:val="00BF243E"/>
    <w:rsid w:val="00BF4016"/>
    <w:rsid w:val="00C21BB3"/>
    <w:rsid w:val="00C42B32"/>
    <w:rsid w:val="00C471DF"/>
    <w:rsid w:val="00C508DE"/>
    <w:rsid w:val="00C5227A"/>
    <w:rsid w:val="00C526EA"/>
    <w:rsid w:val="00C551CF"/>
    <w:rsid w:val="00C643FD"/>
    <w:rsid w:val="00C809C5"/>
    <w:rsid w:val="00C811B8"/>
    <w:rsid w:val="00C8383C"/>
    <w:rsid w:val="00C914EB"/>
    <w:rsid w:val="00C9368D"/>
    <w:rsid w:val="00C95E2A"/>
    <w:rsid w:val="00CB08D3"/>
    <w:rsid w:val="00CB2855"/>
    <w:rsid w:val="00CB6C60"/>
    <w:rsid w:val="00CE6FF5"/>
    <w:rsid w:val="00D177EA"/>
    <w:rsid w:val="00D2702F"/>
    <w:rsid w:val="00D429A8"/>
    <w:rsid w:val="00D448EF"/>
    <w:rsid w:val="00D87B06"/>
    <w:rsid w:val="00DA0751"/>
    <w:rsid w:val="00DA0756"/>
    <w:rsid w:val="00DE5608"/>
    <w:rsid w:val="00DF0BD3"/>
    <w:rsid w:val="00DF1F45"/>
    <w:rsid w:val="00DF696B"/>
    <w:rsid w:val="00E03B53"/>
    <w:rsid w:val="00E0534D"/>
    <w:rsid w:val="00E41816"/>
    <w:rsid w:val="00E421ED"/>
    <w:rsid w:val="00E46DD2"/>
    <w:rsid w:val="00E60B46"/>
    <w:rsid w:val="00E75469"/>
    <w:rsid w:val="00E84849"/>
    <w:rsid w:val="00E97A0F"/>
    <w:rsid w:val="00EA4112"/>
    <w:rsid w:val="00EB5F7A"/>
    <w:rsid w:val="00EC4F82"/>
    <w:rsid w:val="00ED22A2"/>
    <w:rsid w:val="00EE6E0E"/>
    <w:rsid w:val="00EF025F"/>
    <w:rsid w:val="00F1317D"/>
    <w:rsid w:val="00F219CE"/>
    <w:rsid w:val="00F26534"/>
    <w:rsid w:val="00F738D8"/>
    <w:rsid w:val="00F76D1B"/>
    <w:rsid w:val="00F87DA6"/>
    <w:rsid w:val="00FA1CAC"/>
    <w:rsid w:val="00FC3E79"/>
    <w:rsid w:val="00FE389F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3D354EF-9FB8-425C-B5D3-DE6DCEB9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B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20BB6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paragraph" w:styleId="Heading2">
    <w:name w:val="heading 2"/>
    <w:basedOn w:val="Normal"/>
    <w:next w:val="Normal"/>
    <w:link w:val="Heading2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697193"/>
    <w:pPr>
      <w:keepNext/>
      <w:keepLines/>
      <w:widowControl/>
      <w:tabs>
        <w:tab w:val="num" w:pos="360"/>
      </w:tabs>
      <w:autoSpaceDE/>
      <w:autoSpaceDN/>
      <w:spacing w:before="120"/>
      <w:ind w:left="360" w:hanging="36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697193"/>
    <w:pPr>
      <w:keepNext/>
      <w:keepLines/>
      <w:widowControl/>
      <w:tabs>
        <w:tab w:val="num" w:pos="720"/>
      </w:tabs>
      <w:autoSpaceDE/>
      <w:autoSpaceDN/>
      <w:spacing w:before="120"/>
      <w:ind w:left="720" w:hanging="3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nhideWhenUsed/>
    <w:qFormat/>
    <w:rsid w:val="00620B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FOFNumbered"/>
    <w:link w:val="Heading7Char"/>
    <w:qFormat/>
    <w:rsid w:val="00697193"/>
    <w:pPr>
      <w:keepNext/>
      <w:keepLines/>
      <w:widowControl/>
      <w:autoSpaceDE/>
      <w:autoSpaceDN/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97193"/>
    <w:pPr>
      <w:keepNext/>
      <w:keepLines/>
      <w:widowControl/>
      <w:tabs>
        <w:tab w:val="num" w:pos="360"/>
      </w:tabs>
      <w:autoSpaceDE/>
      <w:autoSpaceDN/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0BB6"/>
    <w:rPr>
      <w:rFonts w:ascii="Times New Roman" w:eastAsia="Times New Roman" w:hAnsi="Times New Roman" w:cs="Times New Roman"/>
      <w:b/>
      <w:i/>
      <w:sz w:val="36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BB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rsid w:val="00620B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620B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20BB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ed">
    <w:name w:val="Body Text Indented"/>
    <w:basedOn w:val="Normal"/>
    <w:link w:val="BodyTextIndentedCharChar"/>
    <w:qFormat/>
    <w:rsid w:val="00620BB6"/>
    <w:pPr>
      <w:spacing w:before="120" w:line="360" w:lineRule="auto"/>
      <w:ind w:firstLine="720"/>
      <w:jc w:val="both"/>
    </w:pPr>
    <w:rPr>
      <w:rFonts w:eastAsia="SimSun"/>
      <w:lang w:eastAsia="zh-CN"/>
    </w:rPr>
  </w:style>
  <w:style w:type="paragraph" w:customStyle="1" w:styleId="FilePath">
    <w:name w:val="File Path"/>
    <w:basedOn w:val="Normal"/>
    <w:link w:val="FilePathChar"/>
    <w:qFormat/>
    <w:rsid w:val="00620BB6"/>
    <w:pPr>
      <w:spacing w:before="120"/>
      <w:jc w:val="both"/>
    </w:pPr>
    <w:rPr>
      <w:sz w:val="16"/>
      <w:lang w:eastAsia="zh-TW"/>
    </w:rPr>
  </w:style>
  <w:style w:type="paragraph" w:customStyle="1" w:styleId="OrderTitle">
    <w:name w:val="Order Title"/>
    <w:basedOn w:val="Title"/>
    <w:qFormat/>
    <w:rsid w:val="00620BB6"/>
    <w:pPr>
      <w:pBdr>
        <w:bottom w:val="none" w:sz="0" w:space="0" w:color="auto"/>
      </w:pBdr>
      <w:spacing w:before="480"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color w:val="auto"/>
      <w:spacing w:val="0"/>
      <w:kern w:val="0"/>
      <w:sz w:val="24"/>
      <w:szCs w:val="24"/>
    </w:rPr>
  </w:style>
  <w:style w:type="character" w:customStyle="1" w:styleId="FilePathChar">
    <w:name w:val="File Path Char"/>
    <w:basedOn w:val="DefaultParagraphFont"/>
    <w:link w:val="FilePath"/>
    <w:rsid w:val="00620BB6"/>
    <w:rPr>
      <w:rFonts w:ascii="Times New Roman" w:eastAsia="Times New Roman" w:hAnsi="Times New Roman" w:cs="Times New Roman"/>
      <w:sz w:val="16"/>
      <w:szCs w:val="24"/>
      <w:lang w:eastAsia="zh-TW"/>
    </w:rPr>
  </w:style>
  <w:style w:type="character" w:customStyle="1" w:styleId="BodyTextIndentedCharChar">
    <w:name w:val="Body Text Indented Char Char"/>
    <w:basedOn w:val="DefaultParagraphFont"/>
    <w:link w:val="BodyTextIndented"/>
    <w:rsid w:val="00620BB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20BB6"/>
    <w:pPr>
      <w:widowControl/>
      <w:autoSpaceDE/>
      <w:autoSpaceDN/>
      <w:ind w:left="720"/>
      <w:contextualSpacing/>
      <w:jc w:val="both"/>
    </w:pPr>
    <w:rPr>
      <w:szCs w:val="20"/>
      <w:lang w:eastAsia="zh-TW"/>
    </w:rPr>
  </w:style>
  <w:style w:type="paragraph" w:customStyle="1" w:styleId="FOFNumbered">
    <w:name w:val="FOF Numbered"/>
    <w:basedOn w:val="Normal"/>
    <w:link w:val="FOFNumberedChar"/>
    <w:qFormat/>
    <w:rsid w:val="00620BB6"/>
    <w:pPr>
      <w:widowControl/>
      <w:numPr>
        <w:numId w:val="1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paragraph" w:styleId="BodyText">
    <w:name w:val="Body Text"/>
    <w:basedOn w:val="Normal"/>
    <w:link w:val="BodyTextChar"/>
    <w:rsid w:val="00620BB6"/>
    <w:pPr>
      <w:widowControl/>
      <w:autoSpaceDE/>
      <w:autoSpaceDN/>
      <w:spacing w:before="120" w:line="360" w:lineRule="auto"/>
      <w:ind w:firstLine="720"/>
      <w:jc w:val="both"/>
    </w:pPr>
    <w:rPr>
      <w:snapToGrid w:val="0"/>
      <w:szCs w:val="20"/>
    </w:rPr>
  </w:style>
  <w:style w:type="character" w:customStyle="1" w:styleId="BodyTextChar">
    <w:name w:val="Body Text Char"/>
    <w:basedOn w:val="DefaultParagraphFont"/>
    <w:link w:val="BodyText"/>
    <w:rsid w:val="00620BB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Heading1">
    <w:name w:val="Order Heading 1"/>
    <w:qFormat/>
    <w:rsid w:val="00620BB6"/>
    <w:pPr>
      <w:keepNext/>
      <w:keepLines/>
      <w:numPr>
        <w:numId w:val="2"/>
      </w:numPr>
      <w:spacing w:before="48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zh-TW"/>
    </w:rPr>
  </w:style>
  <w:style w:type="paragraph" w:customStyle="1" w:styleId="OrderHeading3">
    <w:name w:val="Order Heading 3"/>
    <w:basedOn w:val="OrderHeading1"/>
    <w:qFormat/>
    <w:rsid w:val="00620BB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620BB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620BB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620BB6"/>
    <w:pPr>
      <w:widowControl/>
      <w:autoSpaceDE/>
      <w:autoSpaceDN/>
      <w:spacing w:after="240"/>
      <w:ind w:firstLine="720"/>
    </w:pPr>
    <w:rPr>
      <w:b/>
      <w:sz w:val="22"/>
      <w:szCs w:val="20"/>
    </w:rPr>
  </w:style>
  <w:style w:type="character" w:styleId="PageNumber">
    <w:name w:val="page number"/>
    <w:basedOn w:val="DefaultParagraphFont"/>
    <w:rsid w:val="00620BB6"/>
  </w:style>
  <w:style w:type="paragraph" w:styleId="Title">
    <w:name w:val="Title"/>
    <w:basedOn w:val="Normal"/>
    <w:next w:val="Normal"/>
    <w:link w:val="TitleChar"/>
    <w:uiPriority w:val="10"/>
    <w:qFormat/>
    <w:rsid w:val="00620B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20B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tyleBold">
    <w:name w:val="Style Bold"/>
    <w:basedOn w:val="DefaultParagraphFont"/>
    <w:semiHidden/>
    <w:rsid w:val="00620BB6"/>
    <w:rPr>
      <w:b/>
      <w:bCs/>
      <w:caps/>
    </w:rPr>
  </w:style>
  <w:style w:type="paragraph" w:customStyle="1" w:styleId="DocketNumber">
    <w:name w:val="Docket Number"/>
    <w:basedOn w:val="Title"/>
    <w:link w:val="DocketNumberChar"/>
    <w:qFormat/>
    <w:rsid w:val="00620BB6"/>
    <w:pPr>
      <w:widowControl/>
      <w:pBdr>
        <w:bottom w:val="none" w:sz="0" w:space="0" w:color="auto"/>
      </w:pBdr>
      <w:autoSpaceDE/>
      <w:autoSpaceDN/>
      <w:spacing w:after="480"/>
      <w:contextualSpacing w:val="0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4"/>
    </w:rPr>
  </w:style>
  <w:style w:type="character" w:customStyle="1" w:styleId="DocketNumberChar">
    <w:name w:val="Docket Number Char"/>
    <w:basedOn w:val="TitleChar"/>
    <w:link w:val="DocketNumber"/>
    <w:rsid w:val="00620BB6"/>
    <w:rPr>
      <w:rFonts w:ascii="Times New Roman" w:eastAsia="Times New Roman" w:hAnsi="Times New Roman" w:cs="Times New Roman"/>
      <w:b/>
      <w:caps/>
      <w:snapToGrid w:val="0"/>
      <w:color w:val="17365D" w:themeColor="text2" w:themeShade="BF"/>
      <w:spacing w:val="5"/>
      <w:kern w:val="28"/>
      <w:sz w:val="24"/>
      <w:szCs w:val="24"/>
    </w:rPr>
  </w:style>
  <w:style w:type="paragraph" w:customStyle="1" w:styleId="OrderStyle">
    <w:name w:val="Order Style"/>
    <w:basedOn w:val="Normal"/>
    <w:link w:val="OrderStyleChar"/>
    <w:qFormat/>
    <w:rsid w:val="00620BB6"/>
    <w:pPr>
      <w:widowControl/>
      <w:autoSpaceDE/>
      <w:autoSpaceDN/>
    </w:pPr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620BB6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FE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semiHidden/>
    <w:rsid w:val="00620826"/>
    <w:pPr>
      <w:widowControl/>
      <w:autoSpaceDE/>
      <w:autoSpaceDN/>
      <w:ind w:left="720"/>
    </w:pPr>
    <w:rPr>
      <w:snapToGrid w:val="0"/>
      <w:sz w:val="18"/>
      <w:szCs w:val="20"/>
    </w:rPr>
  </w:style>
  <w:style w:type="paragraph" w:customStyle="1" w:styleId="COLNumbered">
    <w:name w:val="COL Numbered"/>
    <w:basedOn w:val="FOFNumbered"/>
    <w:uiPriority w:val="2"/>
    <w:qFormat/>
    <w:rsid w:val="00620826"/>
    <w:pPr>
      <w:numPr>
        <w:numId w:val="0"/>
      </w:numPr>
      <w:tabs>
        <w:tab w:val="num" w:pos="360"/>
      </w:tabs>
    </w:pPr>
  </w:style>
  <w:style w:type="paragraph" w:customStyle="1" w:styleId="OrderingNumbered">
    <w:name w:val="Ordering Numbered"/>
    <w:basedOn w:val="FOFNumbered"/>
    <w:rsid w:val="00620826"/>
    <w:pPr>
      <w:numPr>
        <w:numId w:val="0"/>
      </w:numPr>
      <w:tabs>
        <w:tab w:val="num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600F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00F3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00F3C"/>
    <w:rPr>
      <w:vertAlign w:val="superscript"/>
    </w:rPr>
  </w:style>
  <w:style w:type="paragraph" w:customStyle="1" w:styleId="Signatures">
    <w:name w:val="Signatures"/>
    <w:basedOn w:val="Normal"/>
    <w:link w:val="SignaturesChar"/>
    <w:uiPriority w:val="4"/>
    <w:rsid w:val="00E0534D"/>
    <w:pPr>
      <w:keepLines/>
      <w:widowControl/>
      <w:autoSpaceDE/>
      <w:autoSpaceDN/>
      <w:ind w:left="3744"/>
    </w:pPr>
    <w:rPr>
      <w:rFonts w:eastAsiaTheme="minorHAnsi"/>
      <w:b/>
    </w:rPr>
  </w:style>
  <w:style w:type="paragraph" w:customStyle="1" w:styleId="Dateline">
    <w:name w:val="Dateline"/>
    <w:basedOn w:val="Normal"/>
    <w:link w:val="DatelineChar"/>
    <w:uiPriority w:val="3"/>
    <w:rsid w:val="00E0534D"/>
    <w:pPr>
      <w:keepNext/>
      <w:widowControl/>
      <w:autoSpaceDE/>
      <w:autoSpaceDN/>
      <w:ind w:left="720"/>
    </w:pPr>
    <w:rPr>
      <w:rFonts w:eastAsiaTheme="minorHAnsi"/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DatelineChar">
    <w:name w:val="Dateline Char"/>
    <w:basedOn w:val="DefaultParagraphFont"/>
    <w:link w:val="Dateline"/>
    <w:uiPriority w:val="3"/>
    <w:rsid w:val="00E0534D"/>
    <w:rPr>
      <w:rFonts w:ascii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7193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97193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97193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97193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97193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97193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customStyle="1" w:styleId="FOFNumberedChar">
    <w:name w:val="FOF Numbered Char"/>
    <w:basedOn w:val="DefaultParagraphFont"/>
    <w:link w:val="FOFNumbered"/>
    <w:rsid w:val="0069719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265341"/>
    <w:pPr>
      <w:widowControl/>
      <w:numPr>
        <w:numId w:val="10"/>
      </w:numPr>
      <w:autoSpaceDE/>
      <w:autoSpaceDN/>
      <w:spacing w:before="120" w:line="360" w:lineRule="auto"/>
      <w:jc w:val="both"/>
    </w:pPr>
    <w:rPr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265341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1AB54-719D-4145-BF73-35862B21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959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Shockey, Kathy</dc:creator>
  <cp:lastModifiedBy>Soto, Gabriel</cp:lastModifiedBy>
  <cp:revision>25</cp:revision>
  <cp:lastPrinted>2018-01-26T21:30:00Z</cp:lastPrinted>
  <dcterms:created xsi:type="dcterms:W3CDTF">2018-01-23T14:16:00Z</dcterms:created>
  <dcterms:modified xsi:type="dcterms:W3CDTF">2018-01-26T21:32:00Z</dcterms:modified>
</cp:coreProperties>
</file>