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D05D02">
        <w:rPr>
          <w:szCs w:val="24"/>
        </w:rPr>
        <w:t>Irene Montelongo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D05D02">
        <w:rPr>
          <w:szCs w:val="24"/>
        </w:rPr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451189">
        <w:rPr>
          <w:b/>
          <w:szCs w:val="24"/>
        </w:rPr>
        <w:t>January 12, 2017</w:t>
      </w:r>
    </w:p>
    <w:p w:rsidR="00D52BEA" w:rsidRPr="00D52BEA" w:rsidRDefault="00D52BEA" w:rsidP="006E6F6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343DCA">
        <w:rPr>
          <w:b/>
          <w:bCs/>
        </w:rPr>
        <w:t>46225</w:t>
      </w:r>
      <w:r w:rsidRPr="00D52BEA">
        <w:rPr>
          <w:b/>
          <w:bCs/>
        </w:rPr>
        <w:t xml:space="preserve"> – </w:t>
      </w:r>
      <w:r w:rsidR="00343DCA" w:rsidRPr="00343DCA">
        <w:rPr>
          <w:i/>
          <w:szCs w:val="24"/>
        </w:rPr>
        <w:t xml:space="preserve">Petition </w:t>
      </w:r>
      <w:r w:rsidR="00343DCA">
        <w:rPr>
          <w:i/>
          <w:szCs w:val="24"/>
        </w:rPr>
        <w:t>to</w:t>
      </w:r>
      <w:r w:rsidR="00343DCA" w:rsidRPr="00343DCA">
        <w:rPr>
          <w:i/>
          <w:szCs w:val="24"/>
        </w:rPr>
        <w:t xml:space="preserve"> Revoke </w:t>
      </w:r>
      <w:r w:rsidR="00343DCA" w:rsidRPr="00343DCA">
        <w:rPr>
          <w:i/>
        </w:rPr>
        <w:t xml:space="preserve">Bernard Timbers Water Supply Corporation’s Certificates </w:t>
      </w:r>
      <w:r w:rsidR="00343DCA">
        <w:rPr>
          <w:i/>
        </w:rPr>
        <w:t>of Public Convenience and Necessity</w:t>
      </w:r>
      <w:r w:rsidR="00343DCA">
        <w:rPr>
          <w:i/>
          <w:szCs w:val="24"/>
        </w:rPr>
        <w:t xml:space="preserve"> </w:t>
      </w:r>
      <w:r w:rsidR="00D05D02" w:rsidRPr="00D05D02">
        <w:rPr>
          <w:i/>
          <w:szCs w:val="24"/>
        </w:rPr>
        <w:t xml:space="preserve">Pursuant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Tex. Water Code Ann. § 13.254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16 </w:t>
      </w:r>
      <w:r w:rsidR="00D05D02">
        <w:rPr>
          <w:i/>
          <w:szCs w:val="24"/>
        </w:rPr>
        <w:t>TAC</w:t>
      </w:r>
      <w:r w:rsidR="00D05D02" w:rsidRPr="00D05D02">
        <w:rPr>
          <w:i/>
          <w:szCs w:val="24"/>
        </w:rPr>
        <w:t xml:space="preserve"> § 24.113</w:t>
      </w:r>
    </w:p>
    <w:p w:rsidR="00D52BEA" w:rsidRPr="00D52BEA" w:rsidRDefault="00A91449" w:rsidP="00D52BEA">
      <w:pPr>
        <w:spacing w:before="120"/>
        <w:rPr>
          <w:szCs w:val="24"/>
        </w:rPr>
      </w:pPr>
      <w:r>
        <w:rPr>
          <w:szCs w:val="24"/>
        </w:rPr>
        <w:br/>
      </w:r>
      <w:r w:rsidR="00D52BEA" w:rsidRPr="00D52BEA">
        <w:rPr>
          <w:szCs w:val="24"/>
        </w:rPr>
        <w:t>DATE:</w:t>
      </w:r>
      <w:r w:rsidR="00D52BEA" w:rsidRPr="00D52BEA">
        <w:rPr>
          <w:szCs w:val="24"/>
        </w:rPr>
        <w:tab/>
      </w:r>
      <w:r w:rsidR="00D52BEA" w:rsidRPr="00D52BEA">
        <w:rPr>
          <w:szCs w:val="24"/>
        </w:rPr>
        <w:tab/>
      </w:r>
      <w:r w:rsidR="009009A3">
        <w:rPr>
          <w:szCs w:val="24"/>
        </w:rPr>
        <w:t>January 6, 2017</w:t>
      </w:r>
      <w:bookmarkStart w:id="0" w:name="_GoBack"/>
      <w:bookmarkEnd w:id="0"/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Default="003B5454" w:rsidP="003B5454">
      <w:pPr>
        <w:ind w:right="-360" w:firstLine="720"/>
        <w:jc w:val="both"/>
        <w:rPr>
          <w:szCs w:val="24"/>
        </w:rPr>
      </w:pPr>
      <w:r>
        <w:rPr>
          <w:szCs w:val="24"/>
        </w:rPr>
        <w:t>On December 15, 2016, a</w:t>
      </w:r>
      <w:r w:rsidR="00D52BEA" w:rsidRPr="00D52BEA">
        <w:rPr>
          <w:szCs w:val="24"/>
        </w:rPr>
        <w:t xml:space="preserve"> Proposed </w:t>
      </w:r>
      <w:r w:rsidR="00E93F2D">
        <w:rPr>
          <w:szCs w:val="24"/>
        </w:rPr>
        <w:t xml:space="preserve">Default </w:t>
      </w:r>
      <w:r w:rsidR="00D52BEA" w:rsidRPr="00D52BEA">
        <w:rPr>
          <w:szCs w:val="24"/>
        </w:rPr>
        <w:t>Order in the above-referenced docket</w:t>
      </w:r>
      <w:r>
        <w:rPr>
          <w:szCs w:val="24"/>
        </w:rPr>
        <w:t xml:space="preserve"> was issued</w:t>
      </w:r>
      <w:r w:rsidR="00D52BEA" w:rsidRPr="00D52BEA">
        <w:rPr>
          <w:szCs w:val="24"/>
        </w:rPr>
        <w:t xml:space="preserve">.  The Commission will consider this docket at an open meeting presently scheduled to begin at 9:30 a.m. on </w:t>
      </w:r>
      <w:r w:rsidR="00451189">
        <w:rPr>
          <w:szCs w:val="24"/>
        </w:rPr>
        <w:t>Thursday, January 12, 2017</w:t>
      </w:r>
      <w:r w:rsidR="00343DCA">
        <w:rPr>
          <w:szCs w:val="24"/>
        </w:rPr>
        <w:t xml:space="preserve">, </w:t>
      </w:r>
      <w:r w:rsidR="00D52BEA" w:rsidRPr="00D52BEA">
        <w:rPr>
          <w:szCs w:val="24"/>
        </w:rPr>
        <w:t xml:space="preserve">at the Commission’s offices, 1701 North Congress Avenue, Austin, Texas.  </w:t>
      </w:r>
    </w:p>
    <w:p w:rsidR="003B5454" w:rsidRDefault="003B5454" w:rsidP="003B5454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On January 4, 2017, Commission Staff proposed a correction to Finding of Fact No. </w:t>
      </w:r>
      <w:r>
        <w:rPr>
          <w:szCs w:val="24"/>
        </w:rPr>
        <w:t>8</w:t>
      </w:r>
      <w:r>
        <w:rPr>
          <w:szCs w:val="24"/>
        </w:rPr>
        <w:t xml:space="preserve">, which corrects the </w:t>
      </w:r>
      <w:r>
        <w:rPr>
          <w:szCs w:val="24"/>
        </w:rPr>
        <w:t xml:space="preserve">verb tense, </w:t>
      </w:r>
      <w:r>
        <w:rPr>
          <w:szCs w:val="24"/>
        </w:rPr>
        <w:t>as set out below:</w:t>
      </w:r>
    </w:p>
    <w:p w:rsidR="003B5454" w:rsidRPr="00D52BEA" w:rsidRDefault="003B5454" w:rsidP="003B5454">
      <w:pPr>
        <w:spacing w:before="120" w:after="120"/>
        <w:ind w:left="720" w:right="720"/>
        <w:jc w:val="both"/>
        <w:rPr>
          <w:szCs w:val="24"/>
        </w:rPr>
      </w:pPr>
      <w:r>
        <w:rPr>
          <w:szCs w:val="24"/>
        </w:rPr>
        <w:t>The area covered by Bernard Timbers’ certificates is now served by Wharton County Water Control and Improvement District 2.</w:t>
      </w:r>
    </w:p>
    <w:p w:rsidR="003B5454" w:rsidRPr="00D52BEA" w:rsidRDefault="003B5454" w:rsidP="003B5454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DB7F68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3B5454">
        <w:rPr>
          <w:noProof/>
          <w:sz w:val="16"/>
          <w:szCs w:val="16"/>
        </w:rPr>
        <w:t>q:\cadm\docket management\water\revocations\46225pomemo2.docx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4520353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47A19"/>
    <w:rsid w:val="00054249"/>
    <w:rsid w:val="00081D53"/>
    <w:rsid w:val="00082FC9"/>
    <w:rsid w:val="000A4384"/>
    <w:rsid w:val="000D7984"/>
    <w:rsid w:val="000E34A4"/>
    <w:rsid w:val="0013547E"/>
    <w:rsid w:val="001C60C2"/>
    <w:rsid w:val="001E3919"/>
    <w:rsid w:val="001E3DD4"/>
    <w:rsid w:val="0025595A"/>
    <w:rsid w:val="0025609C"/>
    <w:rsid w:val="00266D3A"/>
    <w:rsid w:val="00321DB0"/>
    <w:rsid w:val="00333DA2"/>
    <w:rsid w:val="00343DCA"/>
    <w:rsid w:val="00355A9D"/>
    <w:rsid w:val="003B52A7"/>
    <w:rsid w:val="003B5454"/>
    <w:rsid w:val="003C1C7E"/>
    <w:rsid w:val="003F4C88"/>
    <w:rsid w:val="003F6056"/>
    <w:rsid w:val="0040695F"/>
    <w:rsid w:val="00451189"/>
    <w:rsid w:val="00467443"/>
    <w:rsid w:val="004F132B"/>
    <w:rsid w:val="00516FE1"/>
    <w:rsid w:val="00525BC2"/>
    <w:rsid w:val="00540203"/>
    <w:rsid w:val="0057420A"/>
    <w:rsid w:val="00597CBD"/>
    <w:rsid w:val="006856A5"/>
    <w:rsid w:val="006E6F68"/>
    <w:rsid w:val="0077656F"/>
    <w:rsid w:val="007821E8"/>
    <w:rsid w:val="00783E18"/>
    <w:rsid w:val="00787F8C"/>
    <w:rsid w:val="007B2ABD"/>
    <w:rsid w:val="0080207E"/>
    <w:rsid w:val="008143E2"/>
    <w:rsid w:val="008348B5"/>
    <w:rsid w:val="008732BB"/>
    <w:rsid w:val="00873F23"/>
    <w:rsid w:val="00890720"/>
    <w:rsid w:val="008B1B6C"/>
    <w:rsid w:val="008C7E5D"/>
    <w:rsid w:val="008E2B50"/>
    <w:rsid w:val="009009A3"/>
    <w:rsid w:val="00924E34"/>
    <w:rsid w:val="00961C5E"/>
    <w:rsid w:val="009B073B"/>
    <w:rsid w:val="009E3AC7"/>
    <w:rsid w:val="00A12349"/>
    <w:rsid w:val="00A4571D"/>
    <w:rsid w:val="00A91449"/>
    <w:rsid w:val="00A953BF"/>
    <w:rsid w:val="00AC26D9"/>
    <w:rsid w:val="00B049DC"/>
    <w:rsid w:val="00B36316"/>
    <w:rsid w:val="00B64604"/>
    <w:rsid w:val="00B80401"/>
    <w:rsid w:val="00C3714F"/>
    <w:rsid w:val="00C37D67"/>
    <w:rsid w:val="00C6276B"/>
    <w:rsid w:val="00C71532"/>
    <w:rsid w:val="00C80650"/>
    <w:rsid w:val="00C93E4A"/>
    <w:rsid w:val="00CA77FF"/>
    <w:rsid w:val="00CB24AC"/>
    <w:rsid w:val="00CE2889"/>
    <w:rsid w:val="00D05D02"/>
    <w:rsid w:val="00D239E0"/>
    <w:rsid w:val="00D322D6"/>
    <w:rsid w:val="00D52BEA"/>
    <w:rsid w:val="00D7062C"/>
    <w:rsid w:val="00D8624B"/>
    <w:rsid w:val="00D90769"/>
    <w:rsid w:val="00D96923"/>
    <w:rsid w:val="00DB7F68"/>
    <w:rsid w:val="00DC43CA"/>
    <w:rsid w:val="00DE78BA"/>
    <w:rsid w:val="00E83210"/>
    <w:rsid w:val="00E93F2D"/>
    <w:rsid w:val="00EA3A3B"/>
    <w:rsid w:val="00EE50BA"/>
    <w:rsid w:val="00F205E0"/>
    <w:rsid w:val="00F5517D"/>
    <w:rsid w:val="00F601E8"/>
    <w:rsid w:val="00F603CB"/>
    <w:rsid w:val="00F72522"/>
    <w:rsid w:val="00F840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10</cp:revision>
  <cp:lastPrinted>2017-01-06T16:23:00Z</cp:lastPrinted>
  <dcterms:created xsi:type="dcterms:W3CDTF">2017-01-06T16:19:00Z</dcterms:created>
  <dcterms:modified xsi:type="dcterms:W3CDTF">2017-01-06T16:26:00Z</dcterms:modified>
</cp:coreProperties>
</file>