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05E0" w:rsidRDefault="00F205E0" w:rsidP="00F205E0">
      <w:pPr>
        <w:sectPr w:rsidR="00F205E0" w:rsidSect="00F205E0">
          <w:headerReference w:type="even" r:id="rId7"/>
          <w:headerReference w:type="default" r:id="rId8"/>
          <w:footerReference w:type="even" r:id="rId9"/>
          <w:footerReference w:type="default" r:id="rId10"/>
          <w:headerReference w:type="first" r:id="rId11"/>
          <w:footerReference w:type="first" r:id="rId12"/>
          <w:type w:val="continuous"/>
          <w:pgSz w:w="12240" w:h="15840" w:code="1"/>
          <w:pgMar w:top="720" w:right="864" w:bottom="720" w:left="576" w:header="720" w:footer="576" w:gutter="0"/>
          <w:paperSrc w:first="15" w:other="15"/>
          <w:cols w:space="720"/>
        </w:sectPr>
      </w:pPr>
    </w:p>
    <w:p w:rsidR="00333BA9" w:rsidRDefault="00192074" w:rsidP="00192074">
      <w:pPr>
        <w:spacing w:line="240" w:lineRule="exact"/>
        <w:rPr>
          <w:szCs w:val="24"/>
        </w:rPr>
      </w:pPr>
      <w:r w:rsidRPr="00106A82">
        <w:rPr>
          <w:szCs w:val="24"/>
        </w:rPr>
        <w:t>TO:</w:t>
      </w:r>
      <w:r w:rsidRPr="00106A82">
        <w:rPr>
          <w:szCs w:val="24"/>
        </w:rPr>
        <w:tab/>
      </w:r>
      <w:r w:rsidRPr="00106A82">
        <w:rPr>
          <w:szCs w:val="24"/>
        </w:rPr>
        <w:tab/>
      </w:r>
      <w:r w:rsidR="00333BA9">
        <w:rPr>
          <w:szCs w:val="24"/>
        </w:rPr>
        <w:t>DeAnn T. Walker, Chairman</w:t>
      </w:r>
    </w:p>
    <w:p w:rsidR="00192074" w:rsidRPr="00106A82" w:rsidRDefault="00F21C57" w:rsidP="00333BA9">
      <w:pPr>
        <w:spacing w:line="240" w:lineRule="exact"/>
        <w:ind w:left="720" w:firstLine="720"/>
        <w:rPr>
          <w:szCs w:val="24"/>
        </w:rPr>
      </w:pPr>
      <w:r>
        <w:rPr>
          <w:szCs w:val="24"/>
        </w:rPr>
        <w:t>Arthur C. D’Andrea,</w:t>
      </w:r>
      <w:r w:rsidR="00192074" w:rsidRPr="00106A82">
        <w:rPr>
          <w:szCs w:val="24"/>
        </w:rPr>
        <w:t xml:space="preserve"> Commissioner</w:t>
      </w:r>
    </w:p>
    <w:p w:rsidR="00192074" w:rsidRPr="00106A82" w:rsidRDefault="00F21C57" w:rsidP="00192074">
      <w:pPr>
        <w:spacing w:line="240" w:lineRule="exact"/>
        <w:ind w:left="720" w:firstLine="720"/>
        <w:rPr>
          <w:szCs w:val="24"/>
        </w:rPr>
      </w:pPr>
      <w:r>
        <w:rPr>
          <w:szCs w:val="24"/>
        </w:rPr>
        <w:t>Shelly Botkin</w:t>
      </w:r>
      <w:r w:rsidR="00192074" w:rsidRPr="00106A82">
        <w:rPr>
          <w:szCs w:val="24"/>
        </w:rPr>
        <w:t>, Commissioner</w:t>
      </w:r>
    </w:p>
    <w:p w:rsidR="00192074" w:rsidRPr="00106A82" w:rsidRDefault="00192074" w:rsidP="00192074">
      <w:pPr>
        <w:spacing w:line="240" w:lineRule="exact"/>
        <w:ind w:left="720" w:firstLine="720"/>
        <w:rPr>
          <w:szCs w:val="24"/>
        </w:rPr>
      </w:pPr>
    </w:p>
    <w:p w:rsidR="00192074" w:rsidRPr="00106A82" w:rsidRDefault="00192074" w:rsidP="00192074">
      <w:pPr>
        <w:spacing w:line="240" w:lineRule="exact"/>
        <w:ind w:left="720" w:firstLine="720"/>
        <w:rPr>
          <w:szCs w:val="24"/>
        </w:rPr>
      </w:pPr>
      <w:r w:rsidRPr="00106A82">
        <w:rPr>
          <w:szCs w:val="24"/>
        </w:rPr>
        <w:t>All Parties of Record</w:t>
      </w:r>
    </w:p>
    <w:p w:rsidR="00192074" w:rsidRPr="00106A82" w:rsidRDefault="00192074" w:rsidP="00192074">
      <w:pPr>
        <w:spacing w:line="360" w:lineRule="auto"/>
        <w:ind w:left="720" w:firstLine="720"/>
        <w:rPr>
          <w:szCs w:val="24"/>
        </w:rPr>
      </w:pPr>
    </w:p>
    <w:p w:rsidR="00192074" w:rsidRPr="00106A82" w:rsidRDefault="00192074" w:rsidP="004405D5">
      <w:pPr>
        <w:spacing w:line="240" w:lineRule="exact"/>
        <w:rPr>
          <w:szCs w:val="24"/>
        </w:rPr>
      </w:pPr>
      <w:r w:rsidRPr="00106A82">
        <w:rPr>
          <w:szCs w:val="24"/>
        </w:rPr>
        <w:t>FROM:</w:t>
      </w:r>
      <w:r w:rsidRPr="00106A82">
        <w:rPr>
          <w:szCs w:val="24"/>
        </w:rPr>
        <w:tab/>
      </w:r>
      <w:r w:rsidR="004405D5">
        <w:rPr>
          <w:szCs w:val="24"/>
        </w:rPr>
        <w:t>Office of Policy &amp; Docket Management</w:t>
      </w:r>
    </w:p>
    <w:p w:rsidR="00192074" w:rsidRPr="00106A82" w:rsidRDefault="00192074" w:rsidP="00192074">
      <w:pPr>
        <w:spacing w:line="240" w:lineRule="exact"/>
        <w:rPr>
          <w:szCs w:val="24"/>
        </w:rPr>
      </w:pPr>
    </w:p>
    <w:p w:rsidR="00192074" w:rsidRPr="00106A82" w:rsidRDefault="00192074" w:rsidP="00192074">
      <w:pPr>
        <w:ind w:left="1440" w:hanging="1440"/>
        <w:jc w:val="both"/>
        <w:rPr>
          <w:szCs w:val="24"/>
        </w:rPr>
      </w:pPr>
      <w:r w:rsidRPr="00106A82">
        <w:rPr>
          <w:szCs w:val="24"/>
        </w:rPr>
        <w:t>RE:</w:t>
      </w:r>
      <w:r w:rsidRPr="00106A82">
        <w:rPr>
          <w:szCs w:val="24"/>
        </w:rPr>
        <w:tab/>
      </w:r>
      <w:r w:rsidRPr="00106A82">
        <w:rPr>
          <w:b/>
          <w:szCs w:val="24"/>
        </w:rPr>
        <w:t xml:space="preserve">Open Meeting of </w:t>
      </w:r>
      <w:r w:rsidR="004405D5">
        <w:rPr>
          <w:b/>
          <w:szCs w:val="24"/>
        </w:rPr>
        <w:t>March 13, 2019</w:t>
      </w:r>
    </w:p>
    <w:p w:rsidR="00192074" w:rsidRPr="00106A82" w:rsidRDefault="00192074" w:rsidP="00192074">
      <w:pPr>
        <w:tabs>
          <w:tab w:val="left" w:pos="4410"/>
        </w:tabs>
        <w:overflowPunct w:val="0"/>
        <w:autoSpaceDE w:val="0"/>
        <w:autoSpaceDN w:val="0"/>
        <w:adjustRightInd w:val="0"/>
        <w:ind w:left="1440"/>
        <w:jc w:val="both"/>
        <w:textAlignment w:val="baseline"/>
        <w:rPr>
          <w:b/>
          <w:bCs/>
        </w:rPr>
      </w:pPr>
      <w:r w:rsidRPr="00106A82">
        <w:rPr>
          <w:b/>
          <w:bCs/>
        </w:rPr>
        <w:t xml:space="preserve">PUC Docket No. </w:t>
      </w:r>
      <w:r w:rsidR="00712345">
        <w:rPr>
          <w:b/>
          <w:bCs/>
        </w:rPr>
        <w:t>45489</w:t>
      </w:r>
    </w:p>
    <w:p w:rsidR="00192074" w:rsidRPr="00106A82" w:rsidRDefault="00192074" w:rsidP="00192074">
      <w:pPr>
        <w:tabs>
          <w:tab w:val="left" w:pos="4410"/>
        </w:tabs>
        <w:overflowPunct w:val="0"/>
        <w:autoSpaceDE w:val="0"/>
        <w:autoSpaceDN w:val="0"/>
        <w:adjustRightInd w:val="0"/>
        <w:spacing w:after="240"/>
        <w:ind w:left="1440" w:right="-360"/>
        <w:jc w:val="both"/>
        <w:textAlignment w:val="baseline"/>
        <w:rPr>
          <w:i/>
          <w:szCs w:val="24"/>
        </w:rPr>
      </w:pPr>
      <w:r w:rsidRPr="00106A82">
        <w:rPr>
          <w:b/>
          <w:bCs/>
        </w:rPr>
        <w:t xml:space="preserve">SOAH Docket No. </w:t>
      </w:r>
      <w:r w:rsidR="004405D5" w:rsidRPr="00875F93">
        <w:rPr>
          <w:rFonts w:eastAsiaTheme="minorHAnsi"/>
          <w:b/>
          <w:bCs/>
          <w:szCs w:val="24"/>
        </w:rPr>
        <w:t>473-</w:t>
      </w:r>
      <w:r w:rsidR="00712345">
        <w:rPr>
          <w:rFonts w:eastAsiaTheme="minorHAnsi"/>
          <w:b/>
          <w:bCs/>
          <w:szCs w:val="24"/>
        </w:rPr>
        <w:t>18</w:t>
      </w:r>
      <w:r w:rsidR="004405D5" w:rsidRPr="00875F93">
        <w:rPr>
          <w:rFonts w:eastAsiaTheme="minorHAnsi"/>
          <w:b/>
          <w:bCs/>
          <w:szCs w:val="24"/>
        </w:rPr>
        <w:t>-</w:t>
      </w:r>
      <w:r w:rsidR="00712345">
        <w:rPr>
          <w:rFonts w:eastAsiaTheme="minorHAnsi"/>
          <w:b/>
          <w:bCs/>
          <w:szCs w:val="24"/>
        </w:rPr>
        <w:t>4178</w:t>
      </w:r>
      <w:r w:rsidR="004405D5" w:rsidRPr="00875F93">
        <w:rPr>
          <w:rFonts w:eastAsiaTheme="minorHAnsi"/>
          <w:b/>
          <w:bCs/>
          <w:szCs w:val="24"/>
        </w:rPr>
        <w:t>.WS</w:t>
      </w:r>
      <w:r w:rsidRPr="00106A82">
        <w:rPr>
          <w:b/>
          <w:bCs/>
        </w:rPr>
        <w:t xml:space="preserve"> – </w:t>
      </w:r>
      <w:r w:rsidR="004405D5" w:rsidRPr="004405D5">
        <w:rPr>
          <w:i/>
        </w:rPr>
        <w:t xml:space="preserve">Application </w:t>
      </w:r>
      <w:r w:rsidR="00712345">
        <w:rPr>
          <w:i/>
        </w:rPr>
        <w:t>of City of Gregory to Obtain Certificates of Convenience and Necessity in San Patricio County</w:t>
      </w:r>
    </w:p>
    <w:p w:rsidR="00192074" w:rsidRPr="00106A82" w:rsidRDefault="00192074" w:rsidP="00192074">
      <w:pPr>
        <w:overflowPunct w:val="0"/>
        <w:autoSpaceDE w:val="0"/>
        <w:autoSpaceDN w:val="0"/>
        <w:adjustRightInd w:val="0"/>
        <w:spacing w:after="360"/>
        <w:ind w:right="-360"/>
        <w:jc w:val="both"/>
        <w:textAlignment w:val="baseline"/>
        <w:rPr>
          <w:szCs w:val="24"/>
        </w:rPr>
      </w:pPr>
      <w:r w:rsidRPr="00106A82">
        <w:rPr>
          <w:szCs w:val="24"/>
        </w:rPr>
        <w:t>DATE:</w:t>
      </w:r>
      <w:r w:rsidRPr="00106A82">
        <w:rPr>
          <w:szCs w:val="24"/>
        </w:rPr>
        <w:tab/>
      </w:r>
      <w:r w:rsidRPr="00106A82">
        <w:rPr>
          <w:szCs w:val="24"/>
        </w:rPr>
        <w:tab/>
      </w:r>
      <w:r w:rsidR="00C603F1">
        <w:rPr>
          <w:szCs w:val="24"/>
        </w:rPr>
        <w:t>March 6</w:t>
      </w:r>
      <w:bookmarkStart w:id="0" w:name="_GoBack"/>
      <w:bookmarkEnd w:id="0"/>
      <w:r w:rsidR="004405D5">
        <w:rPr>
          <w:szCs w:val="24"/>
        </w:rPr>
        <w:t>, 2019</w:t>
      </w:r>
    </w:p>
    <w:p w:rsidR="00192074" w:rsidRPr="00106A82" w:rsidRDefault="00192074" w:rsidP="00192074">
      <w:pPr>
        <w:spacing w:before="120"/>
        <w:ind w:right="-360" w:firstLine="720"/>
        <w:jc w:val="both"/>
        <w:rPr>
          <w:szCs w:val="24"/>
        </w:rPr>
      </w:pPr>
      <w:r w:rsidRPr="00106A82">
        <w:rPr>
          <w:szCs w:val="24"/>
        </w:rPr>
        <w:t xml:space="preserve">The Commission will consider this docket at an open meeting presently scheduled to begin at 9:30 a.m. on </w:t>
      </w:r>
      <w:r w:rsidR="00661D0A">
        <w:rPr>
          <w:szCs w:val="24"/>
        </w:rPr>
        <w:t>Wednesday</w:t>
      </w:r>
      <w:r w:rsidR="00333BA9">
        <w:rPr>
          <w:szCs w:val="24"/>
        </w:rPr>
        <w:t xml:space="preserve">, </w:t>
      </w:r>
      <w:r w:rsidR="004405D5">
        <w:rPr>
          <w:szCs w:val="24"/>
        </w:rPr>
        <w:t>March 13, 2019</w:t>
      </w:r>
      <w:r w:rsidR="00333BA9">
        <w:rPr>
          <w:szCs w:val="24"/>
        </w:rPr>
        <w:t xml:space="preserve">, </w:t>
      </w:r>
      <w:r w:rsidRPr="00106A82">
        <w:rPr>
          <w:szCs w:val="24"/>
        </w:rPr>
        <w:t xml:space="preserve">at the Commission’s offices, 1701 North Congress Avenue, Austin, Texas.  The parties shall file corrections or exceptions to the Proposed Order on or before </w:t>
      </w:r>
      <w:r w:rsidR="00661D0A">
        <w:rPr>
          <w:szCs w:val="24"/>
        </w:rPr>
        <w:t>Tuesday</w:t>
      </w:r>
      <w:r w:rsidR="00333BA9">
        <w:rPr>
          <w:szCs w:val="24"/>
        </w:rPr>
        <w:t xml:space="preserve">, </w:t>
      </w:r>
      <w:r w:rsidR="004405D5">
        <w:rPr>
          <w:szCs w:val="24"/>
        </w:rPr>
        <w:t>March 5, 2019</w:t>
      </w:r>
      <w:r w:rsidR="00333BA9">
        <w:rPr>
          <w:szCs w:val="24"/>
        </w:rPr>
        <w:t>.</w:t>
      </w:r>
    </w:p>
    <w:p w:rsidR="00192074" w:rsidRPr="00106A82" w:rsidRDefault="00192074" w:rsidP="00192074">
      <w:pPr>
        <w:ind w:right="-360" w:firstLine="720"/>
        <w:jc w:val="both"/>
        <w:rPr>
          <w:szCs w:val="24"/>
        </w:rPr>
      </w:pPr>
    </w:p>
    <w:p w:rsidR="00192074" w:rsidRPr="00106A82" w:rsidRDefault="00227130" w:rsidP="00227130">
      <w:pPr>
        <w:ind w:right="-360" w:firstLine="720"/>
        <w:jc w:val="both"/>
        <w:rPr>
          <w:b/>
          <w:szCs w:val="24"/>
        </w:rPr>
      </w:pPr>
      <w:r>
        <w:rPr>
          <w:szCs w:val="24"/>
        </w:rPr>
        <w:t xml:space="preserve">On March 5, 2019, Commission Staff filed proposed modifications to the proposed order.  The Commission finds the changes and corrections to findings of fact 6, 7, 17, 19, 20, and 32, and conclusion of law 5 are appropriate and revises the proposed order accordingly. </w:t>
      </w:r>
    </w:p>
    <w:p w:rsidR="00192074" w:rsidRPr="00106A82" w:rsidRDefault="00192074" w:rsidP="00192074">
      <w:pPr>
        <w:ind w:firstLine="720"/>
        <w:jc w:val="both"/>
        <w:rPr>
          <w:szCs w:val="24"/>
        </w:rPr>
      </w:pPr>
    </w:p>
    <w:p w:rsidR="00192074" w:rsidRPr="00106A82" w:rsidRDefault="00192074" w:rsidP="00192074">
      <w:pPr>
        <w:jc w:val="both"/>
      </w:pPr>
    </w:p>
    <w:p w:rsidR="00192074" w:rsidRPr="00106A82" w:rsidRDefault="00192074" w:rsidP="00192074">
      <w:pPr>
        <w:jc w:val="both"/>
      </w:pPr>
    </w:p>
    <w:p w:rsidR="00192074" w:rsidRDefault="00192074" w:rsidP="00192074">
      <w:pPr>
        <w:jc w:val="both"/>
      </w:pPr>
    </w:p>
    <w:p w:rsidR="00227130" w:rsidRDefault="00227130" w:rsidP="00192074">
      <w:pPr>
        <w:jc w:val="both"/>
      </w:pPr>
    </w:p>
    <w:p w:rsidR="00227130" w:rsidRPr="00106A82" w:rsidRDefault="00227130" w:rsidP="00192074">
      <w:pPr>
        <w:jc w:val="both"/>
      </w:pPr>
    </w:p>
    <w:p w:rsidR="00192074" w:rsidRPr="00106A82" w:rsidRDefault="00192074" w:rsidP="00192074">
      <w:pPr>
        <w:jc w:val="both"/>
      </w:pPr>
    </w:p>
    <w:p w:rsidR="00192074" w:rsidRPr="00106A82" w:rsidRDefault="00192074" w:rsidP="00192074">
      <w:pPr>
        <w:jc w:val="both"/>
        <w:sectPr w:rsidR="00192074" w:rsidRPr="00106A82">
          <w:headerReference w:type="default" r:id="rId13"/>
          <w:footerReference w:type="default" r:id="rId14"/>
          <w:type w:val="continuous"/>
          <w:pgSz w:w="12240" w:h="15840"/>
          <w:pgMar w:top="1440" w:right="1800" w:bottom="1440" w:left="1440" w:header="720" w:footer="720" w:gutter="0"/>
          <w:paperSrc w:first="1" w:other="1"/>
          <w:cols w:space="720"/>
          <w:titlePg/>
        </w:sectPr>
      </w:pPr>
    </w:p>
    <w:p w:rsidR="00192074" w:rsidRPr="00106A82" w:rsidRDefault="00192074" w:rsidP="00192074">
      <w:r w:rsidRPr="00106A82">
        <w:rPr>
          <w:sz w:val="16"/>
          <w:szCs w:val="16"/>
        </w:rPr>
        <w:fldChar w:fldCharType="begin"/>
      </w:r>
      <w:r w:rsidRPr="00106A82">
        <w:rPr>
          <w:sz w:val="16"/>
          <w:szCs w:val="16"/>
        </w:rPr>
        <w:instrText xml:space="preserve"> FILENAME  \p  \* MERGEFORMAT </w:instrText>
      </w:r>
      <w:r w:rsidRPr="00106A82">
        <w:rPr>
          <w:sz w:val="16"/>
          <w:szCs w:val="16"/>
        </w:rPr>
        <w:fldChar w:fldCharType="separate"/>
      </w:r>
      <w:r w:rsidR="00227130">
        <w:rPr>
          <w:noProof/>
          <w:sz w:val="16"/>
          <w:szCs w:val="16"/>
        </w:rPr>
        <w:t>Q:\CADM\ORDERS\SOAH settled\45000\45489POMEMO2.docx</w:t>
      </w:r>
      <w:r w:rsidRPr="00106A82">
        <w:rPr>
          <w:noProof/>
          <w:sz w:val="16"/>
          <w:szCs w:val="16"/>
        </w:rPr>
        <w:fldChar w:fldCharType="end"/>
      </w:r>
    </w:p>
    <w:p w:rsidR="00192074" w:rsidRDefault="00192074" w:rsidP="00192074"/>
    <w:p w:rsidR="009E3AC7" w:rsidRDefault="009E3AC7" w:rsidP="00C93E4A"/>
    <w:sectPr w:rsidR="009E3AC7" w:rsidSect="008348B5">
      <w:headerReference w:type="default" r:id="rId15"/>
      <w:footerReference w:type="default" r:id="rId16"/>
      <w:type w:val="continuous"/>
      <w:pgSz w:w="12240" w:h="15840"/>
      <w:pgMar w:top="1440" w:right="180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719F" w:rsidRDefault="00E5719F" w:rsidP="00F205E0">
      <w:r>
        <w:separator/>
      </w:r>
    </w:p>
  </w:endnote>
  <w:endnote w:type="continuationSeparator" w:id="0">
    <w:p w:rsidR="00E5719F" w:rsidRDefault="00E5719F" w:rsidP="00F2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Palatino (PCL6)">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20A" w:rsidRDefault="0056620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889" w:rsidRDefault="00CE2889" w:rsidP="00CE2889">
    <w:pPr>
      <w:framePr w:hSpace="180" w:wrap="auto" w:vAnchor="page" w:hAnchor="page" w:x="496" w:y="14626"/>
      <w:rPr>
        <w:spacing w:val="10"/>
      </w:rPr>
    </w:pPr>
    <w:r w:rsidRPr="00810452">
      <w:rPr>
        <w:spacing w:val="10"/>
      </w:rPr>
      <w:object w:dxaOrig="498" w:dyaOrig="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pt;height:11.5pt" o:ole="" fillcolor="window">
          <v:imagedata r:id="rId1" o:title=""/>
        </v:shape>
        <o:OLEObject Type="Embed" ProgID="MSDraw" ShapeID="_x0000_i1025" DrawAspect="Content" ObjectID="_1613387590" r:id="rId2">
          <o:FieldCodes>\* mergeformat</o:FieldCodes>
        </o:OLEObject>
      </w:object>
    </w:r>
  </w:p>
  <w:p w:rsidR="00CE2889" w:rsidRDefault="00CE2889">
    <w:pPr>
      <w:pStyle w:val="Footer"/>
      <w:tabs>
        <w:tab w:val="clear" w:pos="4320"/>
        <w:tab w:val="clear" w:pos="8640"/>
        <w:tab w:val="left" w:pos="540"/>
        <w:tab w:val="center" w:pos="4680"/>
        <w:tab w:val="right" w:pos="10800"/>
      </w:tabs>
      <w:rPr>
        <w:rFonts w:ascii="Arial" w:hAnsi="Arial"/>
        <w:sz w:val="12"/>
      </w:rPr>
    </w:pPr>
  </w:p>
  <w:p w:rsidR="00DE78BA" w:rsidRDefault="00DE78BA">
    <w:pPr>
      <w:pStyle w:val="Footer"/>
      <w:tabs>
        <w:tab w:val="clear" w:pos="4320"/>
        <w:tab w:val="clear" w:pos="8640"/>
        <w:tab w:val="left" w:pos="540"/>
        <w:tab w:val="center" w:pos="4680"/>
        <w:tab w:val="right" w:pos="10800"/>
      </w:tabs>
      <w:rPr>
        <w:rFonts w:ascii="Arial" w:hAnsi="Arial"/>
        <w:sz w:val="12"/>
      </w:rPr>
    </w:pPr>
    <w:r>
      <w:rPr>
        <w:rFonts w:ascii="Arial" w:hAnsi="Arial"/>
        <w:sz w:val="12"/>
      </w:rPr>
      <w:t>Printed on recycled paper</w:t>
    </w:r>
    <w:r>
      <w:rPr>
        <w:rFonts w:ascii="Arial" w:hAnsi="Arial"/>
        <w:sz w:val="12"/>
      </w:rPr>
      <w:tab/>
    </w:r>
    <w:r>
      <w:rPr>
        <w:rFonts w:ascii="Arial" w:hAnsi="Arial"/>
        <w:sz w:val="12"/>
      </w:rPr>
      <w:tab/>
      <w:t>An Equal Opportunity Employer</w:t>
    </w:r>
  </w:p>
  <w:p w:rsidR="00DE78BA" w:rsidRDefault="00DE78BA" w:rsidP="00CE2889">
    <w:pPr>
      <w:pStyle w:val="Footer"/>
      <w:pBdr>
        <w:top w:val="single" w:sz="6" w:space="1" w:color="auto"/>
      </w:pBdr>
      <w:tabs>
        <w:tab w:val="clear" w:pos="4320"/>
        <w:tab w:val="clear" w:pos="8640"/>
        <w:tab w:val="center" w:pos="4680"/>
        <w:tab w:val="right" w:pos="10800"/>
      </w:tabs>
      <w:spacing w:before="60"/>
      <w:rPr>
        <w:b/>
        <w:sz w:val="20"/>
      </w:rPr>
    </w:pPr>
    <w:r>
      <w:rPr>
        <w:b/>
        <w:sz w:val="20"/>
      </w:rPr>
      <w:t>1701 N. Congress Avenue   PO Box 13326 Austin, TX  78711   512/936-7000   Fax: 512/936-7003  web site: www.puc.texas.gov</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20A" w:rsidRDefault="0056620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074" w:rsidRDefault="00192074">
    <w:pPr>
      <w:pStyle w:val="Footer"/>
      <w:tabs>
        <w:tab w:val="clear" w:pos="4320"/>
        <w:tab w:val="clear" w:pos="8640"/>
        <w:tab w:val="center" w:pos="5400"/>
        <w:tab w:val="left" w:pos="8100"/>
        <w:tab w:val="right" w:pos="10800"/>
      </w:tabs>
      <w:rPr>
        <w:rFonts w:ascii="Arial" w:hAnsi="Arial"/>
        <w:sz w:val="1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8BA" w:rsidRPr="00F205E0" w:rsidRDefault="00DE78BA" w:rsidP="00F205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719F" w:rsidRDefault="00E5719F" w:rsidP="00F205E0">
      <w:r>
        <w:separator/>
      </w:r>
    </w:p>
  </w:footnote>
  <w:footnote w:type="continuationSeparator" w:id="0">
    <w:p w:rsidR="00E5719F" w:rsidRDefault="00E5719F" w:rsidP="00F205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20A" w:rsidRDefault="0056620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8BA" w:rsidRDefault="00DE78BA" w:rsidP="00AC26D9">
    <w:pPr>
      <w:pStyle w:val="Heading1"/>
      <w:framePr w:w="5899" w:h="545" w:wrap="auto" w:x="3502" w:y="2525"/>
    </w:pPr>
    <w:r>
      <w:t>Public Utility Commission of Texas</w:t>
    </w:r>
  </w:p>
  <w:p w:rsidR="0056620A" w:rsidRDefault="00F21C57" w:rsidP="0056620A">
    <w:pPr>
      <w:pStyle w:val="Header"/>
      <w:tabs>
        <w:tab w:val="clear" w:pos="4320"/>
        <w:tab w:val="clear" w:pos="8640"/>
        <w:tab w:val="center" w:pos="270"/>
        <w:tab w:val="left" w:pos="360"/>
        <w:tab w:val="center" w:pos="10944"/>
      </w:tabs>
      <w:spacing w:line="180" w:lineRule="exact"/>
      <w:rPr>
        <w:b/>
        <w:spacing w:val="10"/>
        <w:sz w:val="22"/>
      </w:rPr>
    </w:pPr>
    <w:r>
      <w:rPr>
        <w:b/>
        <w:sz w:val="16"/>
      </w:rPr>
      <w:t xml:space="preserve">   </w:t>
    </w:r>
  </w:p>
  <w:p w:rsidR="0056620A" w:rsidRDefault="0056620A" w:rsidP="0056620A">
    <w:pPr>
      <w:pStyle w:val="Header"/>
      <w:tabs>
        <w:tab w:val="clear" w:pos="4320"/>
        <w:tab w:val="clear" w:pos="8640"/>
        <w:tab w:val="center" w:pos="270"/>
        <w:tab w:val="left" w:pos="360"/>
        <w:tab w:val="center" w:pos="10944"/>
      </w:tabs>
      <w:spacing w:line="80" w:lineRule="exact"/>
      <w:rPr>
        <w:b/>
        <w:sz w:val="18"/>
      </w:rPr>
    </w:pPr>
    <w:r>
      <w:rPr>
        <w:b/>
        <w:noProof/>
        <w:sz w:val="22"/>
      </w:rPr>
      <w:drawing>
        <wp:anchor distT="0" distB="0" distL="114300" distR="114300" simplePos="0" relativeHeight="251659264" behindDoc="0" locked="0" layoutInCell="1" allowOverlap="1" wp14:anchorId="2C88B60D" wp14:editId="13BCC88C">
          <wp:simplePos x="0" y="0"/>
          <wp:positionH relativeFrom="page">
            <wp:posOffset>3430184</wp:posOffset>
          </wp:positionH>
          <wp:positionV relativeFrom="paragraph">
            <wp:posOffset>49155</wp:posOffset>
          </wp:positionV>
          <wp:extent cx="843333" cy="834815"/>
          <wp:effectExtent l="0" t="0" r="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Se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5867" cy="847222"/>
                  </a:xfrm>
                  <a:prstGeom prst="rect">
                    <a:avLst/>
                  </a:prstGeom>
                </pic:spPr>
              </pic:pic>
            </a:graphicData>
          </a:graphic>
          <wp14:sizeRelH relativeFrom="margin">
            <wp14:pctWidth>0</wp14:pctWidth>
          </wp14:sizeRelH>
          <wp14:sizeRelV relativeFrom="margin">
            <wp14:pctHeight>0</wp14:pctHeight>
          </wp14:sizeRelV>
        </wp:anchor>
      </w:drawing>
    </w:r>
    <w:r>
      <w:rPr>
        <w:b/>
      </w:rPr>
      <w:tab/>
    </w:r>
    <w:r>
      <w:rPr>
        <w:b/>
        <w:sz w:val="22"/>
      </w:rPr>
      <w:tab/>
    </w:r>
  </w:p>
  <w:p w:rsidR="0056620A" w:rsidRPr="00EF2B87" w:rsidRDefault="0056620A" w:rsidP="0056620A">
    <w:pPr>
      <w:pStyle w:val="Header"/>
      <w:tabs>
        <w:tab w:val="clear" w:pos="4320"/>
        <w:tab w:val="clear" w:pos="8640"/>
        <w:tab w:val="center" w:pos="270"/>
        <w:tab w:val="left" w:pos="360"/>
        <w:tab w:val="center" w:pos="10944"/>
      </w:tabs>
      <w:rPr>
        <w:b/>
        <w:spacing w:val="10"/>
        <w:sz w:val="22"/>
      </w:rPr>
    </w:pPr>
    <w:r>
      <w:rPr>
        <w:b/>
        <w:sz w:val="22"/>
      </w:rPr>
      <w:tab/>
    </w:r>
    <w:r>
      <w:rPr>
        <w:b/>
        <w:sz w:val="22"/>
      </w:rPr>
      <w:tab/>
    </w:r>
    <w:r>
      <w:rPr>
        <w:b/>
        <w:spacing w:val="10"/>
        <w:sz w:val="22"/>
      </w:rPr>
      <w:t xml:space="preserve">DeAnn T. Walker </w:t>
    </w:r>
    <w:r>
      <w:rPr>
        <w:b/>
        <w:spacing w:val="10"/>
        <w:sz w:val="22"/>
      </w:rPr>
      <w:ptab w:relativeTo="margin" w:alignment="right" w:leader="none"/>
    </w:r>
    <w:r>
      <w:rPr>
        <w:b/>
        <w:spacing w:val="10"/>
        <w:sz w:val="22"/>
      </w:rPr>
      <w:t>Greg Abbott</w:t>
    </w:r>
  </w:p>
  <w:p w:rsidR="0056620A" w:rsidRDefault="0056620A" w:rsidP="0056620A">
    <w:pPr>
      <w:pStyle w:val="Header"/>
      <w:tabs>
        <w:tab w:val="clear" w:pos="4320"/>
        <w:tab w:val="clear" w:pos="8640"/>
        <w:tab w:val="center" w:pos="274"/>
        <w:tab w:val="left" w:pos="36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Pr>
        <w:b/>
        <w:spacing w:val="10"/>
        <w:sz w:val="16"/>
      </w:rPr>
      <w:t xml:space="preserve">Chairman </w:t>
    </w:r>
    <w:r>
      <w:rPr>
        <w:b/>
        <w:spacing w:val="10"/>
        <w:sz w:val="16"/>
      </w:rPr>
      <w:ptab w:relativeTo="margin" w:alignment="right" w:leader="none"/>
    </w:r>
    <w:r>
      <w:rPr>
        <w:b/>
        <w:spacing w:val="10"/>
        <w:sz w:val="16"/>
      </w:rPr>
      <w:t>Governor</w:t>
    </w:r>
  </w:p>
  <w:p w:rsidR="0056620A" w:rsidRDefault="0056620A" w:rsidP="0056620A">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56620A" w:rsidRPr="00756666" w:rsidRDefault="0056620A" w:rsidP="0056620A">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sidRPr="00756666">
      <w:rPr>
        <w:b/>
        <w:spacing w:val="10"/>
        <w:sz w:val="22"/>
      </w:rPr>
      <w:t>Arthur C. D'Andrea</w:t>
    </w:r>
  </w:p>
  <w:p w:rsidR="0056620A" w:rsidRDefault="0056620A" w:rsidP="0056620A">
    <w:pPr>
      <w:pStyle w:val="Header"/>
      <w:tabs>
        <w:tab w:val="clear" w:pos="4320"/>
        <w:tab w:val="clear" w:pos="8640"/>
        <w:tab w:val="left" w:pos="360"/>
        <w:tab w:val="center" w:pos="10944"/>
      </w:tabs>
      <w:rPr>
        <w:b/>
        <w:spacing w:val="10"/>
        <w:sz w:val="16"/>
      </w:rPr>
    </w:pPr>
    <w:r>
      <w:rPr>
        <w:b/>
        <w:spacing w:val="10"/>
        <w:sz w:val="16"/>
      </w:rPr>
      <w:tab/>
      <w:t>Commissioner</w:t>
    </w:r>
  </w:p>
  <w:p w:rsidR="0056620A" w:rsidRDefault="0056620A" w:rsidP="0056620A">
    <w:pPr>
      <w:pStyle w:val="Header"/>
      <w:tabs>
        <w:tab w:val="clear" w:pos="4320"/>
        <w:tab w:val="clear" w:pos="8640"/>
        <w:tab w:val="left" w:pos="360"/>
        <w:tab w:val="center" w:pos="10944"/>
      </w:tabs>
      <w:spacing w:line="80" w:lineRule="exact"/>
      <w:rPr>
        <w:b/>
        <w:sz w:val="16"/>
      </w:rPr>
    </w:pPr>
    <w:r>
      <w:rPr>
        <w:b/>
        <w:sz w:val="16"/>
      </w:rPr>
      <w:tab/>
    </w:r>
  </w:p>
  <w:p w:rsidR="0056620A" w:rsidRPr="00756666" w:rsidRDefault="0056620A" w:rsidP="0056620A">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Pr="00756666">
      <w:rPr>
        <w:b/>
        <w:spacing w:val="10"/>
        <w:sz w:val="22"/>
      </w:rPr>
      <w:t>Shelly Botkin</w:t>
    </w:r>
  </w:p>
  <w:p w:rsidR="0056620A" w:rsidRPr="007B76AE" w:rsidRDefault="0056620A" w:rsidP="0056620A">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Pr>
        <w:b/>
        <w:spacing w:val="10"/>
        <w:sz w:val="16"/>
      </w:rPr>
      <w:t>Commissioner</w:t>
    </w:r>
  </w:p>
  <w:p w:rsidR="0056620A" w:rsidRDefault="0056620A" w:rsidP="0056620A">
    <w:pPr>
      <w:pStyle w:val="Heading1"/>
      <w:framePr w:w="5899" w:h="545" w:wrap="auto" w:x="3502" w:y="2525"/>
    </w:pPr>
    <w:r>
      <w:t>Public Utility Commission of Texas</w:t>
    </w:r>
  </w:p>
  <w:p w:rsidR="0056620A" w:rsidRDefault="0056620A" w:rsidP="0056620A">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56620A" w:rsidRPr="00E30FA8" w:rsidRDefault="0056620A" w:rsidP="0056620A">
    <w:pPr>
      <w:pStyle w:val="Header"/>
      <w:tabs>
        <w:tab w:val="clear" w:pos="4320"/>
        <w:tab w:val="clear" w:pos="8640"/>
        <w:tab w:val="center" w:pos="270"/>
        <w:tab w:val="left" w:pos="360"/>
        <w:tab w:val="center" w:pos="10944"/>
      </w:tabs>
      <w:rPr>
        <w:b/>
        <w:spacing w:val="10"/>
        <w:sz w:val="22"/>
        <w:szCs w:val="22"/>
      </w:rPr>
    </w:pPr>
    <w:r>
      <w:rPr>
        <w:b/>
        <w:spacing w:val="10"/>
        <w:sz w:val="16"/>
      </w:rPr>
      <w:tab/>
    </w:r>
    <w:r>
      <w:rPr>
        <w:b/>
        <w:spacing w:val="10"/>
        <w:sz w:val="16"/>
      </w:rPr>
      <w:tab/>
    </w:r>
    <w:r>
      <w:rPr>
        <w:b/>
        <w:spacing w:val="10"/>
        <w:sz w:val="22"/>
        <w:szCs w:val="22"/>
      </w:rPr>
      <w:t>John Paul Urban</w:t>
    </w:r>
  </w:p>
  <w:p w:rsidR="0056620A" w:rsidRPr="00E30FA8" w:rsidRDefault="0056620A" w:rsidP="0056620A">
    <w:pPr>
      <w:pStyle w:val="Header"/>
      <w:tabs>
        <w:tab w:val="clear" w:pos="4320"/>
        <w:tab w:val="clear" w:pos="8640"/>
        <w:tab w:val="left" w:pos="360"/>
        <w:tab w:val="left" w:pos="900"/>
        <w:tab w:val="center" w:pos="10944"/>
      </w:tabs>
      <w:rPr>
        <w:b/>
        <w:spacing w:val="10"/>
        <w:sz w:val="16"/>
      </w:rPr>
    </w:pPr>
    <w:r>
      <w:rPr>
        <w:rFonts w:ascii="Palatino (PCL6)" w:hAnsi="Palatino (PCL6)"/>
        <w:b/>
        <w:spacing w:val="10"/>
        <w:sz w:val="16"/>
      </w:rPr>
      <w:tab/>
    </w:r>
    <w:r>
      <w:rPr>
        <w:b/>
        <w:spacing w:val="10"/>
        <w:sz w:val="16"/>
      </w:rPr>
      <w:t>Executive Director</w:t>
    </w:r>
  </w:p>
  <w:p w:rsidR="0056620A" w:rsidRDefault="0056620A" w:rsidP="0056620A">
    <w:pPr>
      <w:pStyle w:val="Header"/>
      <w:tabs>
        <w:tab w:val="clear" w:pos="4320"/>
        <w:tab w:val="clear" w:pos="8640"/>
        <w:tab w:val="center" w:pos="270"/>
        <w:tab w:val="left" w:pos="9270"/>
        <w:tab w:val="center" w:pos="10944"/>
      </w:tabs>
      <w:jc w:val="center"/>
      <w:rPr>
        <w:b/>
        <w:sz w:val="16"/>
        <w:u w:val="single"/>
      </w:rPr>
    </w:pPr>
    <w:r>
      <w:rPr>
        <w:b/>
        <w:sz w:val="16"/>
      </w:rPr>
      <w:t xml:space="preserve">        ___________________________________________________________________________________________________________________________________</w:t>
    </w:r>
  </w:p>
  <w:p w:rsidR="00F21C57" w:rsidRDefault="0056620A" w:rsidP="00F21C57">
    <w:pPr>
      <w:pStyle w:val="Header"/>
      <w:tabs>
        <w:tab w:val="clear" w:pos="4320"/>
        <w:tab w:val="clear" w:pos="8640"/>
        <w:tab w:val="center" w:pos="270"/>
        <w:tab w:val="center" w:pos="720"/>
        <w:tab w:val="center" w:pos="10944"/>
      </w:tabs>
      <w:rPr>
        <w:b/>
        <w:sz w:val="22"/>
      </w:rPr>
    </w:pPr>
    <w:r>
      <w:rPr>
        <w:b/>
        <w:sz w:val="16"/>
      </w:rPr>
      <w:t xml:space="preserve">   </w:t>
    </w:r>
    <w:r>
      <w:rPr>
        <w:b/>
        <w:sz w:val="18"/>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20A" w:rsidRDefault="0056620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074" w:rsidRDefault="0019207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8BA" w:rsidRPr="00F205E0" w:rsidRDefault="00DE78BA" w:rsidP="00F205E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removePersonalInformation/>
  <w:removeDateAndTime/>
  <w:proofState w:spelling="clean" w:grammar="clean"/>
  <w:defaultTabStop w:val="720"/>
  <w:characterSpacingControl w:val="doNotCompress"/>
  <w:hdrShapeDefaults>
    <o:shapedefaults v:ext="edit" spidmax="6553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719F"/>
    <w:rsid w:val="00036A37"/>
    <w:rsid w:val="00054249"/>
    <w:rsid w:val="00081D53"/>
    <w:rsid w:val="000A4384"/>
    <w:rsid w:val="0017159C"/>
    <w:rsid w:val="00192074"/>
    <w:rsid w:val="001C60C2"/>
    <w:rsid w:val="001F6A7F"/>
    <w:rsid w:val="00210A67"/>
    <w:rsid w:val="00227130"/>
    <w:rsid w:val="00266D3A"/>
    <w:rsid w:val="002C34AE"/>
    <w:rsid w:val="002F5CD3"/>
    <w:rsid w:val="00325D1A"/>
    <w:rsid w:val="00333BA9"/>
    <w:rsid w:val="00333DA2"/>
    <w:rsid w:val="00334548"/>
    <w:rsid w:val="00355906"/>
    <w:rsid w:val="00365533"/>
    <w:rsid w:val="003B52A7"/>
    <w:rsid w:val="003C1C7E"/>
    <w:rsid w:val="003F6056"/>
    <w:rsid w:val="004405D5"/>
    <w:rsid w:val="00461FE8"/>
    <w:rsid w:val="00467443"/>
    <w:rsid w:val="004A59C2"/>
    <w:rsid w:val="004F132B"/>
    <w:rsid w:val="0056620A"/>
    <w:rsid w:val="0057420A"/>
    <w:rsid w:val="00625122"/>
    <w:rsid w:val="00661D0A"/>
    <w:rsid w:val="00670EFB"/>
    <w:rsid w:val="006856A5"/>
    <w:rsid w:val="006B5FCE"/>
    <w:rsid w:val="006E0FFD"/>
    <w:rsid w:val="00712345"/>
    <w:rsid w:val="0072178D"/>
    <w:rsid w:val="007633CA"/>
    <w:rsid w:val="00783E18"/>
    <w:rsid w:val="00787F8C"/>
    <w:rsid w:val="007D0857"/>
    <w:rsid w:val="007E299E"/>
    <w:rsid w:val="00806115"/>
    <w:rsid w:val="008143E2"/>
    <w:rsid w:val="008348B5"/>
    <w:rsid w:val="008732BB"/>
    <w:rsid w:val="00875F93"/>
    <w:rsid w:val="00886A92"/>
    <w:rsid w:val="00890720"/>
    <w:rsid w:val="008C7E5D"/>
    <w:rsid w:val="008E2B50"/>
    <w:rsid w:val="008F04CD"/>
    <w:rsid w:val="008F121A"/>
    <w:rsid w:val="008F1508"/>
    <w:rsid w:val="008F64D0"/>
    <w:rsid w:val="00960133"/>
    <w:rsid w:val="00960FFE"/>
    <w:rsid w:val="00965FB6"/>
    <w:rsid w:val="009B073B"/>
    <w:rsid w:val="009E3AC7"/>
    <w:rsid w:val="00A12349"/>
    <w:rsid w:val="00A12616"/>
    <w:rsid w:val="00A52181"/>
    <w:rsid w:val="00A77A4C"/>
    <w:rsid w:val="00AA3E52"/>
    <w:rsid w:val="00AC08F9"/>
    <w:rsid w:val="00AC26D9"/>
    <w:rsid w:val="00AE6462"/>
    <w:rsid w:val="00B3678E"/>
    <w:rsid w:val="00B91252"/>
    <w:rsid w:val="00C0291F"/>
    <w:rsid w:val="00C23853"/>
    <w:rsid w:val="00C2586E"/>
    <w:rsid w:val="00C3714F"/>
    <w:rsid w:val="00C603F1"/>
    <w:rsid w:val="00C6276B"/>
    <w:rsid w:val="00C71532"/>
    <w:rsid w:val="00C93E4A"/>
    <w:rsid w:val="00CB24AC"/>
    <w:rsid w:val="00CC0E0A"/>
    <w:rsid w:val="00CC455E"/>
    <w:rsid w:val="00CE2889"/>
    <w:rsid w:val="00CE5A2B"/>
    <w:rsid w:val="00D239E0"/>
    <w:rsid w:val="00D35F89"/>
    <w:rsid w:val="00D46C05"/>
    <w:rsid w:val="00D74AE7"/>
    <w:rsid w:val="00D90769"/>
    <w:rsid w:val="00D9298F"/>
    <w:rsid w:val="00D96923"/>
    <w:rsid w:val="00DC43CA"/>
    <w:rsid w:val="00DE78BA"/>
    <w:rsid w:val="00E5719F"/>
    <w:rsid w:val="00E57EB5"/>
    <w:rsid w:val="00E83210"/>
    <w:rsid w:val="00EA3A3B"/>
    <w:rsid w:val="00EF0CEE"/>
    <w:rsid w:val="00F045C6"/>
    <w:rsid w:val="00F16D18"/>
    <w:rsid w:val="00F205E0"/>
    <w:rsid w:val="00F21C57"/>
    <w:rsid w:val="00F601E8"/>
    <w:rsid w:val="00F6569A"/>
    <w:rsid w:val="00F72522"/>
    <w:rsid w:val="00F7797A"/>
    <w:rsid w:val="00F92BDB"/>
    <w:rsid w:val="00FF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074"/>
    <w:pPr>
      <w:spacing w:after="0" w:line="240" w:lineRule="auto"/>
    </w:pPr>
    <w:rPr>
      <w:rFonts w:eastAsia="Times New Roman"/>
      <w:szCs w:val="20"/>
    </w:rPr>
  </w:style>
  <w:style w:type="paragraph" w:styleId="Heading1">
    <w:name w:val="heading 1"/>
    <w:basedOn w:val="Normal"/>
    <w:next w:val="Normal"/>
    <w:link w:val="Heading1Char"/>
    <w:qFormat/>
    <w:rsid w:val="00F205E0"/>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5E0"/>
    <w:rPr>
      <w:rFonts w:ascii="Times New Roman" w:eastAsia="Times New Roman" w:hAnsi="Times New Roman" w:cs="Times New Roman"/>
      <w:b/>
      <w:i/>
      <w:sz w:val="36"/>
      <w:szCs w:val="20"/>
    </w:rPr>
  </w:style>
  <w:style w:type="paragraph" w:styleId="Footer">
    <w:name w:val="footer"/>
    <w:basedOn w:val="Normal"/>
    <w:link w:val="FooterChar"/>
    <w:rsid w:val="00F205E0"/>
    <w:pPr>
      <w:tabs>
        <w:tab w:val="center" w:pos="4320"/>
        <w:tab w:val="right" w:pos="8640"/>
      </w:tabs>
    </w:pPr>
  </w:style>
  <w:style w:type="character" w:customStyle="1" w:styleId="FooterChar">
    <w:name w:val="Footer Char"/>
    <w:basedOn w:val="DefaultParagraphFont"/>
    <w:link w:val="Footer"/>
    <w:rsid w:val="00F205E0"/>
    <w:rPr>
      <w:rFonts w:ascii="Times New Roman" w:eastAsia="Times New Roman" w:hAnsi="Times New Roman" w:cs="Times New Roman"/>
      <w:sz w:val="24"/>
      <w:szCs w:val="20"/>
    </w:rPr>
  </w:style>
  <w:style w:type="paragraph" w:styleId="Header">
    <w:name w:val="header"/>
    <w:basedOn w:val="Normal"/>
    <w:link w:val="HeaderChar"/>
    <w:rsid w:val="00F205E0"/>
    <w:pPr>
      <w:tabs>
        <w:tab w:val="center" w:pos="4320"/>
        <w:tab w:val="right" w:pos="8640"/>
      </w:tabs>
    </w:pPr>
  </w:style>
  <w:style w:type="character" w:customStyle="1" w:styleId="HeaderChar">
    <w:name w:val="Header Char"/>
    <w:basedOn w:val="DefaultParagraphFont"/>
    <w:link w:val="Header"/>
    <w:rsid w:val="00F205E0"/>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CC455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455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3BFD3-E027-41D3-B646-B7FD3B571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157</Words>
  <Characters>897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2019-03-06T20:23:00Z</dcterms:created>
  <dcterms:modified xsi:type="dcterms:W3CDTF">2019-03-06T20:26:00Z</dcterms:modified>
</cp:coreProperties>
</file>