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B48" w:rsidRDefault="00232B48" w:rsidP="00232B4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32B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Attachment </w:t>
      </w:r>
      <w:r w:rsidR="00FF1725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</w:p>
    <w:p w:rsidR="00232B48" w:rsidRDefault="00232B48" w:rsidP="00232B48">
      <w:pPr>
        <w:jc w:val="left"/>
        <w:rPr>
          <w:noProof/>
        </w:rPr>
      </w:pPr>
    </w:p>
    <w:p w:rsidR="00232B48" w:rsidRDefault="00A90FB3" w:rsidP="00232B48">
      <w:pPr>
        <w:jc w:val="center"/>
      </w:pP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3" type="#_x0000_t120" style="position:absolute;left:0;text-align:left;margin-left:86.55pt;margin-top:64.05pt;width:7.2pt;height:7.2pt;z-index:251664384"/>
        </w:pict>
      </w:r>
      <w:r w:rsidR="009A6743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left:0;text-align:left;margin-left:86.55pt;margin-top:82.4pt;width:3.6pt;height:3.6pt;z-index:251665408" fillcolor="black [3213]" strokecolor="black [3213]" strokeweight="3pt">
            <v:shadow type="perspective" color="#7f7f7f [1601]" opacity=".5" offset="1pt" offset2="-1pt"/>
          </v:shape>
        </w:pict>
      </w:r>
      <w:r w:rsidR="00BA014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49.4pt;margin-top:57.45pt;width:52.5pt;height:0;z-index:251663360" o:connectortype="straight" strokecolor="#92d050" strokeweight="1.5pt"/>
        </w:pict>
      </w:r>
      <w:r w:rsidR="00BA014F">
        <w:rPr>
          <w:noProof/>
        </w:rPr>
        <w:pict>
          <v:shape id="_x0000_s1027" type="#_x0000_t32" style="position:absolute;left:0;text-align:left;margin-left:49.4pt;margin-top:43.1pt;width:52.5pt;height:.75pt;z-index:251661312" o:connectortype="straight" strokecolor="#1f497d [3215]" strokeweight="1.5pt"/>
        </w:pict>
      </w:r>
      <w:r w:rsidR="00BA014F">
        <w:rPr>
          <w:noProof/>
        </w:rPr>
        <w:pict>
          <v:shape id="_x0000_s1028" type="#_x0000_t32" style="position:absolute;left:0;text-align:left;margin-left:49.4pt;margin-top:31pt;width:52.5pt;height:0;z-index:251662336" o:connectortype="straight" strokecolor="red" strokeweight="2pt"/>
        </w:pict>
      </w:r>
      <w:r w:rsidR="00BA014F"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.65pt;margin-top:6.65pt;width:112.1pt;height:61.65pt;z-index:251660288;mso-height-percent:200;mso-height-percent:200;mso-width-relative:margin;mso-height-relative:margin">
            <v:textbox style="mso-fit-shape-to-text:t">
              <w:txbxContent>
                <w:p w:rsidR="00BF531D" w:rsidRPr="00BF531D" w:rsidRDefault="00BF531D" w:rsidP="00BF531D">
                  <w:pPr>
                    <w:jc w:val="center"/>
                    <w:rPr>
                      <w:b/>
                      <w:u w:val="single"/>
                    </w:rPr>
                  </w:pPr>
                  <w:r w:rsidRPr="00BF531D">
                    <w:rPr>
                      <w:b/>
                      <w:u w:val="single"/>
                    </w:rPr>
                    <w:t>Legend</w:t>
                  </w:r>
                </w:p>
                <w:p w:rsidR="00BF531D" w:rsidRDefault="00BF531D">
                  <w:r>
                    <w:t xml:space="preserve">345-kV  </w:t>
                  </w:r>
                </w:p>
                <w:p w:rsidR="00BF531D" w:rsidRDefault="00BF531D">
                  <w:r>
                    <w:t xml:space="preserve">138-kV </w:t>
                  </w:r>
                </w:p>
                <w:p w:rsidR="00BF531D" w:rsidRDefault="00BF531D">
                  <w:r>
                    <w:t>69-kV</w:t>
                  </w:r>
                </w:p>
                <w:p w:rsidR="00E54327" w:rsidRDefault="00E54327">
                  <w:r>
                    <w:t>Substation</w:t>
                  </w:r>
                </w:p>
                <w:p w:rsidR="00E54327" w:rsidRDefault="00E54327">
                  <w:r>
                    <w:t>Tap</w:t>
                  </w:r>
                </w:p>
              </w:txbxContent>
            </v:textbox>
          </v:shape>
        </w:pict>
      </w:r>
      <w:r w:rsidR="00232B48">
        <w:rPr>
          <w:noProof/>
        </w:rPr>
        <w:drawing>
          <wp:inline distT="0" distB="0" distL="0" distR="0">
            <wp:extent cx="8849200" cy="5067300"/>
            <wp:effectExtent l="19050" t="19050" r="28100" b="190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9200" cy="50673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61D" w:rsidRDefault="00DF761D" w:rsidP="005D545A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5D545A" w:rsidRPr="00DF761D" w:rsidRDefault="00DF761D" w:rsidP="005D545A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5D545A" w:rsidRPr="00DF761D">
        <w:rPr>
          <w:rFonts w:ascii="Times New Roman" w:hAnsi="Times New Roman" w:cs="Times New Roman"/>
          <w:sz w:val="24"/>
          <w:szCs w:val="24"/>
        </w:rPr>
        <w:t>ransmission lines and substations located in Gillespie County</w:t>
      </w:r>
      <w:r w:rsidR="005D545A" w:rsidRPr="00DF761D">
        <w:rPr>
          <w:rFonts w:ascii="Times New Roman" w:hAnsi="Times New Roman" w:cs="Times New Roman"/>
          <w:color w:val="000000"/>
          <w:sz w:val="24"/>
          <w:szCs w:val="24"/>
        </w:rPr>
        <w:t xml:space="preserve"> near the vicinity of the Proposed Project area.</w:t>
      </w:r>
    </w:p>
    <w:sectPr w:rsidR="005D545A" w:rsidRPr="00DF761D" w:rsidSect="00232B4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32B48"/>
    <w:rsid w:val="00000B73"/>
    <w:rsid w:val="0000211B"/>
    <w:rsid w:val="0000689E"/>
    <w:rsid w:val="00006A4A"/>
    <w:rsid w:val="00007A35"/>
    <w:rsid w:val="00016F6A"/>
    <w:rsid w:val="00033F09"/>
    <w:rsid w:val="00035854"/>
    <w:rsid w:val="00047B78"/>
    <w:rsid w:val="00070189"/>
    <w:rsid w:val="00070F3F"/>
    <w:rsid w:val="00082B14"/>
    <w:rsid w:val="0008385B"/>
    <w:rsid w:val="000956DA"/>
    <w:rsid w:val="000A3976"/>
    <w:rsid w:val="000A6F6D"/>
    <w:rsid w:val="000B58AD"/>
    <w:rsid w:val="000D00A4"/>
    <w:rsid w:val="000E3AB8"/>
    <w:rsid w:val="000E41E7"/>
    <w:rsid w:val="000F1C16"/>
    <w:rsid w:val="000F40FD"/>
    <w:rsid w:val="00103F04"/>
    <w:rsid w:val="00114597"/>
    <w:rsid w:val="00116294"/>
    <w:rsid w:val="0013487D"/>
    <w:rsid w:val="001458BE"/>
    <w:rsid w:val="001473F1"/>
    <w:rsid w:val="00157AB1"/>
    <w:rsid w:val="00171875"/>
    <w:rsid w:val="001778A3"/>
    <w:rsid w:val="001778BF"/>
    <w:rsid w:val="001816D5"/>
    <w:rsid w:val="0018647B"/>
    <w:rsid w:val="0018716A"/>
    <w:rsid w:val="0019404F"/>
    <w:rsid w:val="001A0AAA"/>
    <w:rsid w:val="001A1FA7"/>
    <w:rsid w:val="001B3E97"/>
    <w:rsid w:val="001B438B"/>
    <w:rsid w:val="001B61FB"/>
    <w:rsid w:val="001B6C67"/>
    <w:rsid w:val="001D2375"/>
    <w:rsid w:val="001D2E81"/>
    <w:rsid w:val="001D35D3"/>
    <w:rsid w:val="001F2F36"/>
    <w:rsid w:val="002116C8"/>
    <w:rsid w:val="002158A9"/>
    <w:rsid w:val="00232B48"/>
    <w:rsid w:val="00237120"/>
    <w:rsid w:val="002547B6"/>
    <w:rsid w:val="00261835"/>
    <w:rsid w:val="00270CA7"/>
    <w:rsid w:val="00271EC3"/>
    <w:rsid w:val="00272C34"/>
    <w:rsid w:val="002765E5"/>
    <w:rsid w:val="002823A3"/>
    <w:rsid w:val="002830D8"/>
    <w:rsid w:val="002A466E"/>
    <w:rsid w:val="002B489B"/>
    <w:rsid w:val="002C1E83"/>
    <w:rsid w:val="002C31D1"/>
    <w:rsid w:val="002C6D15"/>
    <w:rsid w:val="002D5743"/>
    <w:rsid w:val="002E4B9B"/>
    <w:rsid w:val="002E5A3B"/>
    <w:rsid w:val="002E6EE5"/>
    <w:rsid w:val="002F1C30"/>
    <w:rsid w:val="00332A17"/>
    <w:rsid w:val="00332D1B"/>
    <w:rsid w:val="00341441"/>
    <w:rsid w:val="00342FAA"/>
    <w:rsid w:val="003473D2"/>
    <w:rsid w:val="00354999"/>
    <w:rsid w:val="00357286"/>
    <w:rsid w:val="003610FC"/>
    <w:rsid w:val="00371AD9"/>
    <w:rsid w:val="00383FEA"/>
    <w:rsid w:val="0038692B"/>
    <w:rsid w:val="003947E0"/>
    <w:rsid w:val="0039709E"/>
    <w:rsid w:val="003B38D6"/>
    <w:rsid w:val="003B6B3F"/>
    <w:rsid w:val="003C37DE"/>
    <w:rsid w:val="003C7591"/>
    <w:rsid w:val="003D2F64"/>
    <w:rsid w:val="003E2DAA"/>
    <w:rsid w:val="00403999"/>
    <w:rsid w:val="00406740"/>
    <w:rsid w:val="00426905"/>
    <w:rsid w:val="004412D8"/>
    <w:rsid w:val="004465CA"/>
    <w:rsid w:val="00493B84"/>
    <w:rsid w:val="004A55BD"/>
    <w:rsid w:val="004B2448"/>
    <w:rsid w:val="004B3EF4"/>
    <w:rsid w:val="004B6B46"/>
    <w:rsid w:val="004E15F5"/>
    <w:rsid w:val="004E1E20"/>
    <w:rsid w:val="004F25B2"/>
    <w:rsid w:val="004F2AA5"/>
    <w:rsid w:val="004F7095"/>
    <w:rsid w:val="00514825"/>
    <w:rsid w:val="00516CE4"/>
    <w:rsid w:val="0052311D"/>
    <w:rsid w:val="0052491C"/>
    <w:rsid w:val="00537F71"/>
    <w:rsid w:val="00555928"/>
    <w:rsid w:val="0056175B"/>
    <w:rsid w:val="00567A86"/>
    <w:rsid w:val="00585C0D"/>
    <w:rsid w:val="00590A8B"/>
    <w:rsid w:val="005A1415"/>
    <w:rsid w:val="005A1513"/>
    <w:rsid w:val="005A318C"/>
    <w:rsid w:val="005D040E"/>
    <w:rsid w:val="005D545A"/>
    <w:rsid w:val="005F6C72"/>
    <w:rsid w:val="00616F6B"/>
    <w:rsid w:val="0062534C"/>
    <w:rsid w:val="00631C55"/>
    <w:rsid w:val="00637267"/>
    <w:rsid w:val="0064761E"/>
    <w:rsid w:val="00654F61"/>
    <w:rsid w:val="00666C43"/>
    <w:rsid w:val="00677B1B"/>
    <w:rsid w:val="00684629"/>
    <w:rsid w:val="006879E6"/>
    <w:rsid w:val="006976F2"/>
    <w:rsid w:val="006B1FBE"/>
    <w:rsid w:val="006D7FA4"/>
    <w:rsid w:val="006E3C52"/>
    <w:rsid w:val="006F350E"/>
    <w:rsid w:val="0070516C"/>
    <w:rsid w:val="007066E6"/>
    <w:rsid w:val="00713841"/>
    <w:rsid w:val="00713875"/>
    <w:rsid w:val="00721728"/>
    <w:rsid w:val="00733922"/>
    <w:rsid w:val="00734672"/>
    <w:rsid w:val="00735BFB"/>
    <w:rsid w:val="00765311"/>
    <w:rsid w:val="00767ED5"/>
    <w:rsid w:val="00770D80"/>
    <w:rsid w:val="00780347"/>
    <w:rsid w:val="007835B6"/>
    <w:rsid w:val="007843C7"/>
    <w:rsid w:val="00792E60"/>
    <w:rsid w:val="0079341A"/>
    <w:rsid w:val="00794BBB"/>
    <w:rsid w:val="007A683F"/>
    <w:rsid w:val="007B5B29"/>
    <w:rsid w:val="007C2AC7"/>
    <w:rsid w:val="007C2DB5"/>
    <w:rsid w:val="007D2963"/>
    <w:rsid w:val="007E350B"/>
    <w:rsid w:val="00805C51"/>
    <w:rsid w:val="0081430B"/>
    <w:rsid w:val="008227F0"/>
    <w:rsid w:val="00826A89"/>
    <w:rsid w:val="008A3491"/>
    <w:rsid w:val="008B2D51"/>
    <w:rsid w:val="008E6B5B"/>
    <w:rsid w:val="009269C2"/>
    <w:rsid w:val="009353F6"/>
    <w:rsid w:val="009362B1"/>
    <w:rsid w:val="009408F0"/>
    <w:rsid w:val="00943577"/>
    <w:rsid w:val="00952C0F"/>
    <w:rsid w:val="00955E3D"/>
    <w:rsid w:val="00982894"/>
    <w:rsid w:val="009908E3"/>
    <w:rsid w:val="009A1637"/>
    <w:rsid w:val="009A6743"/>
    <w:rsid w:val="009B202C"/>
    <w:rsid w:val="009B49E8"/>
    <w:rsid w:val="009B4CC4"/>
    <w:rsid w:val="009D2977"/>
    <w:rsid w:val="009D6A43"/>
    <w:rsid w:val="009F6622"/>
    <w:rsid w:val="00A031D0"/>
    <w:rsid w:val="00A074F9"/>
    <w:rsid w:val="00A075A5"/>
    <w:rsid w:val="00A1132B"/>
    <w:rsid w:val="00A1386D"/>
    <w:rsid w:val="00A16AFC"/>
    <w:rsid w:val="00A67A64"/>
    <w:rsid w:val="00A768ED"/>
    <w:rsid w:val="00A76CBA"/>
    <w:rsid w:val="00A829D4"/>
    <w:rsid w:val="00A90FB3"/>
    <w:rsid w:val="00AA5322"/>
    <w:rsid w:val="00AB45C9"/>
    <w:rsid w:val="00AB51DC"/>
    <w:rsid w:val="00AC403F"/>
    <w:rsid w:val="00AE068C"/>
    <w:rsid w:val="00AE3048"/>
    <w:rsid w:val="00AF3022"/>
    <w:rsid w:val="00B15708"/>
    <w:rsid w:val="00B21CF0"/>
    <w:rsid w:val="00B26F90"/>
    <w:rsid w:val="00B4371A"/>
    <w:rsid w:val="00B46CD5"/>
    <w:rsid w:val="00B718CF"/>
    <w:rsid w:val="00B82306"/>
    <w:rsid w:val="00B85646"/>
    <w:rsid w:val="00B86969"/>
    <w:rsid w:val="00B901CD"/>
    <w:rsid w:val="00B90A67"/>
    <w:rsid w:val="00BA014F"/>
    <w:rsid w:val="00BA5C22"/>
    <w:rsid w:val="00BA6585"/>
    <w:rsid w:val="00BC7F2A"/>
    <w:rsid w:val="00BE0080"/>
    <w:rsid w:val="00BF4C80"/>
    <w:rsid w:val="00BF531D"/>
    <w:rsid w:val="00C01C9E"/>
    <w:rsid w:val="00C12BC8"/>
    <w:rsid w:val="00C1538B"/>
    <w:rsid w:val="00C20F70"/>
    <w:rsid w:val="00C239BC"/>
    <w:rsid w:val="00C27464"/>
    <w:rsid w:val="00C33295"/>
    <w:rsid w:val="00C35655"/>
    <w:rsid w:val="00C37B45"/>
    <w:rsid w:val="00C60644"/>
    <w:rsid w:val="00C6282E"/>
    <w:rsid w:val="00C645AC"/>
    <w:rsid w:val="00C70726"/>
    <w:rsid w:val="00C86806"/>
    <w:rsid w:val="00CA7230"/>
    <w:rsid w:val="00CD7D6B"/>
    <w:rsid w:val="00CE0445"/>
    <w:rsid w:val="00CE3264"/>
    <w:rsid w:val="00CE7DF4"/>
    <w:rsid w:val="00CF3EBA"/>
    <w:rsid w:val="00D11C0B"/>
    <w:rsid w:val="00D15272"/>
    <w:rsid w:val="00D16E98"/>
    <w:rsid w:val="00D23218"/>
    <w:rsid w:val="00D25240"/>
    <w:rsid w:val="00D61BB4"/>
    <w:rsid w:val="00D64740"/>
    <w:rsid w:val="00D71F87"/>
    <w:rsid w:val="00D74212"/>
    <w:rsid w:val="00D81D16"/>
    <w:rsid w:val="00D84C1C"/>
    <w:rsid w:val="00DA17FD"/>
    <w:rsid w:val="00DB0348"/>
    <w:rsid w:val="00DD2D8E"/>
    <w:rsid w:val="00DE37CF"/>
    <w:rsid w:val="00DE5A9F"/>
    <w:rsid w:val="00DE5ED6"/>
    <w:rsid w:val="00DF761D"/>
    <w:rsid w:val="00E16D85"/>
    <w:rsid w:val="00E2376D"/>
    <w:rsid w:val="00E417FE"/>
    <w:rsid w:val="00E427BB"/>
    <w:rsid w:val="00E54327"/>
    <w:rsid w:val="00E606F8"/>
    <w:rsid w:val="00E6593F"/>
    <w:rsid w:val="00E943F7"/>
    <w:rsid w:val="00E96708"/>
    <w:rsid w:val="00EA1CBE"/>
    <w:rsid w:val="00EB44E4"/>
    <w:rsid w:val="00EB740C"/>
    <w:rsid w:val="00EC08B5"/>
    <w:rsid w:val="00EC477F"/>
    <w:rsid w:val="00F02660"/>
    <w:rsid w:val="00F02CEE"/>
    <w:rsid w:val="00F03C86"/>
    <w:rsid w:val="00F106D1"/>
    <w:rsid w:val="00F10FA8"/>
    <w:rsid w:val="00F14342"/>
    <w:rsid w:val="00F20F39"/>
    <w:rsid w:val="00F34155"/>
    <w:rsid w:val="00F3547F"/>
    <w:rsid w:val="00F37A81"/>
    <w:rsid w:val="00F42DB5"/>
    <w:rsid w:val="00F45120"/>
    <w:rsid w:val="00F50A8C"/>
    <w:rsid w:val="00F54DC0"/>
    <w:rsid w:val="00F56E11"/>
    <w:rsid w:val="00F60941"/>
    <w:rsid w:val="00F724B7"/>
    <w:rsid w:val="00F81AC2"/>
    <w:rsid w:val="00F8524E"/>
    <w:rsid w:val="00F8527A"/>
    <w:rsid w:val="00F96DE0"/>
    <w:rsid w:val="00F97FD7"/>
    <w:rsid w:val="00FB1407"/>
    <w:rsid w:val="00FB2CBD"/>
    <w:rsid w:val="00FB531C"/>
    <w:rsid w:val="00FD0EDF"/>
    <w:rsid w:val="00FE53AF"/>
    <w:rsid w:val="00FF1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 [3213]" strokecolor="none [3213]" shadowcolor="none"/>
    </o:shapedefaults>
    <o:shapelayout v:ext="edit">
      <o:idmap v:ext="edit" data="1"/>
      <o:rules v:ext="edit">
        <o:r id="V:Rule4" type="connector" idref="#_x0000_s1027"/>
        <o:r id="V:Rule5" type="connector" idref="#_x0000_s1029"/>
        <o:r id="V:Rule6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4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2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B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0DB8A0777C2E4AB463B8AF19C859EB" ma:contentTypeVersion="0" ma:contentTypeDescription="Create a new document." ma:contentTypeScope="" ma:versionID="481d66480e8b1e1f4389fe420784d12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2A9CDB8-21B7-4950-A777-29C0D3F6A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BDEA38-81E3-45EC-A1FC-32EB1D671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F78EC87-96AA-40FA-B546-9CF84A003019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Lower Colorado River Authority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sgarza</dc:creator>
  <cp:lastModifiedBy>lwenmohs</cp:lastModifiedBy>
  <cp:revision>9</cp:revision>
  <cp:lastPrinted>2014-10-16T19:10:00Z</cp:lastPrinted>
  <dcterms:created xsi:type="dcterms:W3CDTF">2014-10-16T19:08:00Z</dcterms:created>
  <dcterms:modified xsi:type="dcterms:W3CDTF">2014-10-17T15:04:00Z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0x010100B60DB8A0777C2E4AB463B8AF19C859EB</vt:lpwstr>
  </property>
</Properties>
</file>