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CA1C5A">
        <w:rPr>
          <w:szCs w:val="24"/>
        </w:rPr>
        <w:t>Susan E. Goodson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CA1C5A">
        <w:rPr>
          <w:szCs w:val="24"/>
        </w:rPr>
        <w:t>Administrative Law Judge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7F37FB">
        <w:rPr>
          <w:b/>
          <w:szCs w:val="24"/>
        </w:rPr>
        <w:t>April 14, 2016</w:t>
      </w:r>
    </w:p>
    <w:p w:rsidR="00D52BEA" w:rsidRPr="00D52BEA" w:rsidRDefault="00D52BEA" w:rsidP="00CF11FC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6A4C35">
        <w:rPr>
          <w:b/>
          <w:bCs/>
        </w:rPr>
        <w:t>43121</w:t>
      </w:r>
      <w:r w:rsidRPr="00D52BEA">
        <w:rPr>
          <w:b/>
          <w:bCs/>
        </w:rPr>
        <w:t xml:space="preserve"> – </w:t>
      </w:r>
      <w:r w:rsidR="00C423A0">
        <w:rPr>
          <w:bCs/>
          <w:i/>
        </w:rPr>
        <w:t xml:space="preserve">Request by </w:t>
      </w:r>
      <w:r w:rsidR="006A4C35">
        <w:rPr>
          <w:bCs/>
          <w:i/>
        </w:rPr>
        <w:t>Ede and Randy Bullock for Determination of RCH Water Supply Corporation’s Compliance with Tex</w:t>
      </w:r>
      <w:r w:rsidR="00CF11FC">
        <w:rPr>
          <w:bCs/>
          <w:i/>
        </w:rPr>
        <w:t>as Water Code § 13.004 (37766</w:t>
      </w:r>
      <w:r w:rsidR="00CF11FC">
        <w:rPr>
          <w:bCs/>
          <w:i/>
        </w:rPr>
        <w:noBreakHyphen/>
      </w:r>
      <w:r w:rsidR="006A4C35">
        <w:rPr>
          <w:bCs/>
          <w:i/>
        </w:rPr>
        <w:t>I)</w:t>
      </w:r>
    </w:p>
    <w:p w:rsidR="009B06F0" w:rsidRPr="00D52BEA" w:rsidRDefault="00D52BEA" w:rsidP="00CA1C5A">
      <w:pPr>
        <w:spacing w:before="24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7F37FB">
        <w:rPr>
          <w:szCs w:val="24"/>
        </w:rPr>
        <w:t>March 16, 2016</w:t>
      </w:r>
      <w:bookmarkStart w:id="0" w:name="_GoBack"/>
      <w:bookmarkEnd w:id="0"/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7F37FB">
        <w:rPr>
          <w:szCs w:val="24"/>
        </w:rPr>
        <w:t>April 14</w:t>
      </w:r>
      <w:r w:rsidR="00CA1C5A">
        <w:rPr>
          <w:szCs w:val="24"/>
        </w:rPr>
        <w:t>, 2016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9A43AF">
        <w:rPr>
          <w:szCs w:val="24"/>
        </w:rPr>
        <w:t>Wednesday</w:t>
      </w:r>
      <w:r w:rsidRPr="00D52BEA">
        <w:rPr>
          <w:szCs w:val="24"/>
        </w:rPr>
        <w:t xml:space="preserve">, </w:t>
      </w:r>
      <w:r w:rsidR="007F37FB">
        <w:rPr>
          <w:szCs w:val="24"/>
        </w:rPr>
        <w:t>April 6</w:t>
      </w:r>
      <w:r w:rsidR="009A43AF">
        <w:rPr>
          <w:szCs w:val="24"/>
        </w:rPr>
        <w:t>, 2016</w:t>
      </w:r>
      <w:r w:rsidRPr="00D52BEA">
        <w:rPr>
          <w:szCs w:val="24"/>
        </w:rPr>
        <w:t>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BB4D54">
        <w:rPr>
          <w:noProof/>
          <w:sz w:val="16"/>
          <w:szCs w:val="16"/>
        </w:rPr>
        <w:t>q:\cadm\docket management\water\miscellaneous\43xxx\43121pomemo.docx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75pt;height:11.8pt" o:ole="" fillcolor="window">
          <v:imagedata r:id="rId1" o:title=""/>
        </v:shape>
        <o:OLEObject Type="Embed" ProgID="MSDraw" ShapeID="_x0000_i1025" DrawAspect="Content" ObjectID="_151964544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attachedTemplate r:id="rId1"/>
  <w:defaultTabStop w:val="720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13547E"/>
    <w:rsid w:val="001C60C2"/>
    <w:rsid w:val="001E20BA"/>
    <w:rsid w:val="001E3DD4"/>
    <w:rsid w:val="0025609C"/>
    <w:rsid w:val="00266D3A"/>
    <w:rsid w:val="002831BC"/>
    <w:rsid w:val="00321DB0"/>
    <w:rsid w:val="00333DA2"/>
    <w:rsid w:val="003B52A7"/>
    <w:rsid w:val="003C1C7E"/>
    <w:rsid w:val="003F6056"/>
    <w:rsid w:val="00411C71"/>
    <w:rsid w:val="00467443"/>
    <w:rsid w:val="004F132B"/>
    <w:rsid w:val="00525BC2"/>
    <w:rsid w:val="00540203"/>
    <w:rsid w:val="0057420A"/>
    <w:rsid w:val="006856A5"/>
    <w:rsid w:val="006A4C35"/>
    <w:rsid w:val="007821E8"/>
    <w:rsid w:val="00783E18"/>
    <w:rsid w:val="00787F8C"/>
    <w:rsid w:val="007F37FB"/>
    <w:rsid w:val="008143E2"/>
    <w:rsid w:val="008348B5"/>
    <w:rsid w:val="008732BB"/>
    <w:rsid w:val="00873F23"/>
    <w:rsid w:val="00890720"/>
    <w:rsid w:val="008C7E5D"/>
    <w:rsid w:val="008E2B50"/>
    <w:rsid w:val="009A43AF"/>
    <w:rsid w:val="009B06F0"/>
    <w:rsid w:val="009B073B"/>
    <w:rsid w:val="009E3AC7"/>
    <w:rsid w:val="00A12349"/>
    <w:rsid w:val="00AC26D9"/>
    <w:rsid w:val="00B36316"/>
    <w:rsid w:val="00B80401"/>
    <w:rsid w:val="00BB4D54"/>
    <w:rsid w:val="00BE0C54"/>
    <w:rsid w:val="00C25622"/>
    <w:rsid w:val="00C3714F"/>
    <w:rsid w:val="00C37D67"/>
    <w:rsid w:val="00C423A0"/>
    <w:rsid w:val="00C6276B"/>
    <w:rsid w:val="00C71532"/>
    <w:rsid w:val="00C93E4A"/>
    <w:rsid w:val="00CA1C5A"/>
    <w:rsid w:val="00CB24AC"/>
    <w:rsid w:val="00CD1A7B"/>
    <w:rsid w:val="00CE2889"/>
    <w:rsid w:val="00CF11FC"/>
    <w:rsid w:val="00D0232D"/>
    <w:rsid w:val="00D239E0"/>
    <w:rsid w:val="00D52BEA"/>
    <w:rsid w:val="00D90769"/>
    <w:rsid w:val="00D96923"/>
    <w:rsid w:val="00DC43CA"/>
    <w:rsid w:val="00DE78BA"/>
    <w:rsid w:val="00E83210"/>
    <w:rsid w:val="00EA3A3B"/>
    <w:rsid w:val="00EE29A8"/>
    <w:rsid w:val="00EE674F"/>
    <w:rsid w:val="00F205E0"/>
    <w:rsid w:val="00F601E8"/>
    <w:rsid w:val="00F603CB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Goodson, Susan</cp:lastModifiedBy>
  <cp:revision>10</cp:revision>
  <cp:lastPrinted>2015-09-02T19:20:00Z</cp:lastPrinted>
  <dcterms:created xsi:type="dcterms:W3CDTF">2016-01-28T17:27:00Z</dcterms:created>
  <dcterms:modified xsi:type="dcterms:W3CDTF">2016-03-16T19:58:00Z</dcterms:modified>
</cp:coreProperties>
</file>